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</w:rPr>
      </w:pPr>
      <w:r>
        <w:rPr>
          <w:rFonts w:hint="eastAsia" w:ascii="黑体" w:hAnsi="黑体" w:eastAsia="黑体"/>
          <w:b w:val="0"/>
          <w:bCs w:val="0"/>
        </w:rPr>
        <w:t>附件3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</w:rPr>
        <w:t>1</w:t>
      </w:r>
      <w:r>
        <w:rPr>
          <w:rFonts w:hint="eastAsia" w:ascii="黑体" w:hAnsi="黑体" w:eastAsia="黑体" w:cs="宋体"/>
        </w:rPr>
        <w:t xml:space="preserve"> </w:t>
      </w:r>
      <w:r>
        <w:rPr>
          <w:rFonts w:hint="eastAsia" w:ascii="黑体" w:hAnsi="黑体" w:eastAsia="黑体"/>
        </w:rPr>
        <w:t xml:space="preserve">         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  <w:bookmarkStart w:id="0" w:name="_GoBack"/>
      <w:bookmarkEnd w:id="0"/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1.产业链提升项目申报表</w:t>
      </w:r>
      <w:r>
        <w:rPr>
          <w:sz w:val="32"/>
          <w:szCs w:val="32"/>
        </w:rPr>
        <w:t>（详见附件3-</w:t>
      </w:r>
      <w:r>
        <w:rPr>
          <w:rFonts w:hint="eastAsia"/>
          <w:sz w:val="32"/>
          <w:szCs w:val="32"/>
        </w:rPr>
        <w:t>2）。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rFonts w:hint="eastAsia"/>
          <w:sz w:val="32"/>
          <w:szCs w:val="32"/>
        </w:rPr>
        <w:t>企业与行业龙头企业协同创新、产业链上下游协作配套的技术、产品开发协议等。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4.企业研发投入明细账，如无研发投入明细账，请提供研发投入比详细计算过程及支撑材料。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5.软、硬件设备购置清单（见附件</w:t>
      </w:r>
      <w:r>
        <w:rPr>
          <w:rFonts w:hAnsi="宋体"/>
          <w:bCs/>
          <w:sz w:val="32"/>
          <w:szCs w:val="32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3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6.项目投入资金凭据汇总表（见附件</w:t>
      </w:r>
      <w:r>
        <w:rPr>
          <w:rFonts w:hAnsi="宋体"/>
          <w:bCs/>
          <w:sz w:val="32"/>
          <w:szCs w:val="32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4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申报单位完成协同创新成果目标，技术水平达到国内先进及以上，创新成果实现应用的佐证资料。包括但不限于：为产业链上、下游企业提供协作配套</w:t>
      </w:r>
      <w:r>
        <w:rPr>
          <w:sz w:val="32"/>
          <w:szCs w:val="32"/>
        </w:rPr>
        <w:t>产品</w:t>
      </w:r>
      <w:r>
        <w:rPr>
          <w:rFonts w:hint="eastAsia"/>
          <w:sz w:val="32"/>
          <w:szCs w:val="32"/>
        </w:rPr>
        <w:t>的清单及</w:t>
      </w:r>
      <w:r>
        <w:rPr>
          <w:sz w:val="32"/>
          <w:szCs w:val="32"/>
        </w:rPr>
        <w:t>采购</w:t>
      </w:r>
      <w:r>
        <w:rPr>
          <w:rFonts w:hint="eastAsia"/>
          <w:sz w:val="32"/>
          <w:szCs w:val="32"/>
        </w:rPr>
        <w:t>（销售）</w:t>
      </w:r>
      <w:r>
        <w:rPr>
          <w:sz w:val="32"/>
          <w:szCs w:val="32"/>
        </w:rPr>
        <w:t>合同复印件</w:t>
      </w:r>
      <w:r>
        <w:rPr>
          <w:rFonts w:hint="eastAsia"/>
          <w:sz w:val="32"/>
          <w:szCs w:val="32"/>
        </w:rPr>
        <w:t>（验收阶段提供）。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8.</w:t>
      </w:r>
      <w:r>
        <w:rPr>
          <w:sz w:val="32"/>
          <w:szCs w:val="32"/>
        </w:rPr>
        <w:t>其他必要的相关资料。</w:t>
      </w:r>
    </w:p>
    <w:p>
      <w:pPr>
        <w:rPr>
          <w:sz w:val="32"/>
          <w:szCs w:val="32"/>
        </w:rPr>
      </w:pPr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C0207"/>
    <w:rsid w:val="00E04A0E"/>
    <w:rsid w:val="00E609FC"/>
    <w:rsid w:val="00E61FD7"/>
    <w:rsid w:val="05A9630B"/>
    <w:rsid w:val="2AD90CB5"/>
    <w:rsid w:val="30D80E9D"/>
    <w:rsid w:val="386A623B"/>
    <w:rsid w:val="5B2077A9"/>
    <w:rsid w:val="6B6A46AD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3</TotalTime>
  <ScaleCrop>false</ScaleCrop>
  <LinksUpToDate>false</LinksUpToDate>
  <CharactersWithSpaces>383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admin</cp:lastModifiedBy>
  <dcterms:modified xsi:type="dcterms:W3CDTF">2021-02-27T13:25:21Z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