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600" w:lineRule="atLeast"/>
        <w:ind w:left="0" w:right="0"/>
        <w:jc w:val="center"/>
        <w:rPr>
          <w:rFonts w:hint="eastAsia" w:ascii="宋体" w:hAnsi="宋体" w:eastAsia="宋体" w:cs="宋体"/>
          <w:b/>
          <w:bCs/>
          <w:color w:val="003300"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color w:val="003300"/>
          <w:kern w:val="0"/>
          <w:sz w:val="36"/>
          <w:szCs w:val="36"/>
          <w:bdr w:val="none" w:color="auto" w:sz="0" w:space="0"/>
          <w:lang w:val="en-US" w:eastAsia="zh-CN" w:bidi="ar"/>
        </w:rPr>
        <w:t>沧州市农业农村局关于印发《2021年度市级财政支持新型经营主体项目申报实施方案》的通知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/>
        <w:jc w:val="right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kern w:val="0"/>
          <w:sz w:val="21"/>
          <w:szCs w:val="21"/>
          <w:bdr w:val="none" w:color="auto" w:sz="0" w:space="0"/>
          <w:lang w:val="en-US" w:eastAsia="zh-CN" w:bidi="ar"/>
        </w:rPr>
        <w:t xml:space="preserve">发布时间：2021-04-23 10:46:09 </w:t>
      </w:r>
    </w:p>
    <w:p>
      <w:pPr>
        <w:keepNext w:val="0"/>
        <w:keepLines w:val="0"/>
        <w:widowControl/>
        <w:suppressLineNumbers w:val="0"/>
        <w:shd w:val="clear" w:fill="FFFFFF"/>
        <w:wordWrap/>
        <w:bidi w:val="0"/>
        <w:spacing w:before="0" w:beforeAutospacing="0" w:after="0" w:afterAutospacing="0" w:line="560" w:lineRule="atLeast"/>
        <w:ind w:left="0" w:right="0" w:firstLine="0"/>
        <w:jc w:val="center"/>
        <w:rPr>
          <w:rFonts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kern w:val="0"/>
          <w:sz w:val="44"/>
          <w:szCs w:val="44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56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各县（市、区）农业农村局，高新区、开发区社发局</w:t>
      </w:r>
      <w:r>
        <w:rPr>
          <w:rFonts w:ascii="仿宋_GB2312" w:hAnsi="Calibri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：</w:t>
      </w:r>
    </w:p>
    <w:p>
      <w:pPr>
        <w:keepNext w:val="0"/>
        <w:keepLines w:val="0"/>
        <w:widowControl/>
        <w:suppressLineNumbers w:val="0"/>
        <w:shd w:val="clear" w:fill="FFFFFF"/>
        <w:wordWrap/>
        <w:bidi w:val="0"/>
        <w:spacing w:before="0" w:beforeAutospacing="0" w:after="0" w:afterAutospacing="0" w:line="560" w:lineRule="atLeast"/>
        <w:ind w:left="0" w:right="0" w:firstLine="64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仿宋_GB2312" w:hAnsi="Calibri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为支持我市家庭农场、农民合作社、社会化服务组织高质量发展，提高农民收入，加强新型经营主体综合竞争力和示范带动能力，按照局长办公会要求，市局制定了《2021年度市级财政支持新型经营主体项目申报实施方案》，现印发给你们，请按照方案要求，组织县域内符合条件的新型经营主体开展项目申报工作。</w:t>
      </w:r>
    </w:p>
    <w:p>
      <w:pPr>
        <w:keepNext w:val="0"/>
        <w:keepLines w:val="0"/>
        <w:widowControl/>
        <w:suppressLineNumbers w:val="0"/>
        <w:shd w:val="clear" w:fill="FFFFFF"/>
        <w:wordWrap/>
        <w:bidi w:val="0"/>
        <w:spacing w:before="0" w:beforeAutospacing="0" w:after="0" w:afterAutospacing="0" w:line="56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shd w:val="clear" w:fill="FFFFFF"/>
        <w:wordWrap/>
        <w:bidi w:val="0"/>
        <w:spacing w:before="0" w:beforeAutospacing="0" w:after="0" w:afterAutospacing="0" w:line="560" w:lineRule="atLeast"/>
        <w:ind w:left="1598" w:right="0" w:hanging="96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附件：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u w:val="none"/>
          <w:shd w:val="clear" w:fill="FFFFFF"/>
          <w:lang w:val="en-US" w:eastAsia="zh-CN" w:bidi="ar"/>
        </w:rPr>
        <w:fldChar w:fldCharType="begin"/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u w:val="none"/>
          <w:shd w:val="clear" w:fill="FFFFFF"/>
          <w:lang w:val="en-US" w:eastAsia="zh-CN" w:bidi="ar"/>
        </w:rPr>
        <w:instrText xml:space="preserve"> HYPERLINK "http://www.nync.cangzhou.gov.cn/HBSC/Services/AttachDownLoad.jsp?id=791205" </w:instrTex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u w:val="none"/>
          <w:shd w:val="clear" w:fill="FFFFFF"/>
          <w:lang w:val="en-US" w:eastAsia="zh-CN" w:bidi="ar"/>
        </w:rPr>
        <w:fldChar w:fldCharType="separate"/>
      </w:r>
      <w:r>
        <w:rPr>
          <w:rStyle w:val="5"/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u w:val="none"/>
          <w:shd w:val="clear" w:fill="FFFFFF"/>
        </w:rPr>
        <w:t>沧州市农业农村局关于印发《2021年度市级财政支持新型经营主体项目申报实施方案》的通知.pdf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u w:val="none"/>
          <w:shd w:val="clear" w:fill="FFFFFF"/>
          <w:lang w:val="en-US" w:eastAsia="zh-CN" w:bidi="ar"/>
        </w:rPr>
        <w:fldChar w:fldCharType="end"/>
      </w:r>
    </w:p>
    <w:p>
      <w:pPr>
        <w:keepNext w:val="0"/>
        <w:keepLines w:val="0"/>
        <w:widowControl/>
        <w:suppressLineNumbers w:val="0"/>
        <w:shd w:val="clear" w:fill="FFFFFF"/>
        <w:wordWrap/>
        <w:bidi w:val="0"/>
        <w:spacing w:before="0" w:beforeAutospacing="0" w:after="0" w:afterAutospacing="0" w:line="560" w:lineRule="atLeast"/>
        <w:ind w:left="1598" w:right="0" w:hanging="96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    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u w:val="none"/>
          <w:shd w:val="clear" w:fill="FFFFFF"/>
          <w:lang w:val="en-US" w:eastAsia="zh-CN" w:bidi="ar"/>
        </w:rPr>
        <w:fldChar w:fldCharType="begin"/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u w:val="none"/>
          <w:shd w:val="clear" w:fill="FFFFFF"/>
          <w:lang w:val="en-US" w:eastAsia="zh-CN" w:bidi="ar"/>
        </w:rPr>
        <w:instrText xml:space="preserve"> HYPERLINK "http://www.nync.cangzhou.gov.cn/HBSC/Services/AttachDownLoad.jsp?id=791206" </w:instrTex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u w:val="none"/>
          <w:shd w:val="clear" w:fill="FFFFFF"/>
          <w:lang w:val="en-US" w:eastAsia="zh-CN" w:bidi="ar"/>
        </w:rPr>
        <w:fldChar w:fldCharType="separate"/>
      </w:r>
      <w:r>
        <w:rPr>
          <w:rStyle w:val="5"/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u w:val="none"/>
          <w:shd w:val="clear" w:fill="FFFFFF"/>
        </w:rPr>
        <w:t>2021年度市级财政支持新型经营主体项目申报实施方案.doc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u w:val="none"/>
          <w:shd w:val="clear" w:fill="FFFFFF"/>
          <w:lang w:val="en-US" w:eastAsia="zh-CN" w:bidi="ar"/>
        </w:rPr>
        <w:fldChar w:fldCharType="end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shd w:val="clear" w:fill="FFFFFF"/>
        <w:wordWrap/>
        <w:bidi w:val="0"/>
        <w:spacing w:before="0" w:beforeAutospacing="0" w:after="0" w:afterAutospacing="0" w:line="56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shd w:val="clear" w:fill="FFFFFF"/>
        <w:wordWrap/>
        <w:bidi w:val="0"/>
        <w:spacing w:before="0" w:beforeAutospacing="0" w:after="0" w:afterAutospacing="0" w:line="56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                              沧州市农业农村局</w:t>
      </w:r>
    </w:p>
    <w:p>
      <w:pPr>
        <w:keepNext w:val="0"/>
        <w:keepLines w:val="0"/>
        <w:widowControl/>
        <w:suppressLineNumbers w:val="0"/>
        <w:shd w:val="clear" w:fill="FFFFFF"/>
        <w:wordWrap/>
        <w:bidi w:val="0"/>
        <w:spacing w:before="0" w:beforeAutospacing="0" w:after="0" w:afterAutospacing="0" w:line="56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                              2021年4月22日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BF208BB"/>
    <w:multiLevelType w:val="singleLevel"/>
    <w:tmpl w:val="DBF208BB"/>
    <w:lvl w:ilvl="0" w:tentative="0">
      <w:start w:val="1"/>
      <w:numFmt w:val="chineseCounting"/>
      <w:pStyle w:val="6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9A86F25"/>
    <w:rsid w:val="2F3F0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FollowedHyperlink"/>
    <w:basedOn w:val="3"/>
    <w:uiPriority w:val="0"/>
    <w:rPr>
      <w:color w:val="333333"/>
      <w:spacing w:val="0"/>
      <w:u w:val="none"/>
    </w:rPr>
  </w:style>
  <w:style w:type="character" w:styleId="5">
    <w:name w:val="Hyperlink"/>
    <w:basedOn w:val="3"/>
    <w:uiPriority w:val="0"/>
    <w:rPr>
      <w:color w:val="333333"/>
      <w:spacing w:val="0"/>
      <w:u w:val="none"/>
    </w:rPr>
  </w:style>
  <w:style w:type="paragraph" w:customStyle="1" w:styleId="6">
    <w:name w:val="样式110"/>
    <w:basedOn w:val="1"/>
    <w:uiPriority w:val="0"/>
    <w:pPr>
      <w:numPr>
        <w:ilvl w:val="0"/>
        <w:numId w:val="1"/>
      </w:numPr>
      <w:ind w:firstLineChars="200"/>
    </w:pPr>
    <w:rPr>
      <w:rFonts w:hint="eastAsia" w:ascii="Times New Roman" w:hAnsi="Times New Roman"/>
      <w:b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2021-07-14T01:29:00Z</dcterms:created>
  <dc:creator>Administrator</dc:creator>
  <cp:lastModifiedBy>艾涵</cp:lastModifiedBy>
  <dcterms:modified xsi:type="dcterms:W3CDTF">2021-07-27T07:41:08Z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96CE3A94C5004C3AA85FD77C40B02344</vt:lpwstr>
  </property>
</Properties>
</file>