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52E" w:rsidRPr="00FC752E" w:rsidRDefault="00FC752E" w:rsidP="00FC752E">
      <w:pPr>
        <w:pStyle w:val="a3"/>
        <w:shd w:val="clear" w:color="auto" w:fill="FFFFFF"/>
        <w:spacing w:before="0" w:beforeAutospacing="0" w:after="0" w:afterAutospacing="0" w:line="560" w:lineRule="exact"/>
        <w:rPr>
          <w:rFonts w:ascii="仿宋_GB2312" w:eastAsia="仿宋_GB2312" w:hAnsi="微软雅黑"/>
          <w:color w:val="3D3D3D"/>
          <w:sz w:val="32"/>
          <w:szCs w:val="32"/>
        </w:rPr>
      </w:pPr>
      <w:bookmarkStart w:id="0" w:name="_GoBack"/>
      <w:bookmarkEnd w:id="0"/>
      <w:r w:rsidRPr="00FC752E">
        <w:rPr>
          <w:rFonts w:ascii="仿宋_GB2312" w:eastAsia="仿宋_GB2312" w:hAnsi="微软雅黑" w:hint="eastAsia"/>
          <w:color w:val="3D3D3D"/>
          <w:sz w:val="32"/>
          <w:szCs w:val="32"/>
        </w:rPr>
        <w:t>附件</w:t>
      </w:r>
    </w:p>
    <w:p w:rsidR="00FC752E" w:rsidRDefault="00FC752E" w:rsidP="00FC752E">
      <w:pPr>
        <w:pStyle w:val="a3"/>
        <w:shd w:val="clear" w:color="auto" w:fill="FFFFFF"/>
        <w:spacing w:before="0" w:beforeAutospacing="0" w:after="0" w:afterAutospacing="0" w:line="560" w:lineRule="exact"/>
        <w:jc w:val="center"/>
        <w:rPr>
          <w:rFonts w:ascii="方正小标宋_GBK" w:eastAsia="方正小标宋_GBK" w:hAnsiTheme="minorHAnsi" w:cstheme="minorBidi"/>
          <w:kern w:val="2"/>
          <w:sz w:val="44"/>
          <w:szCs w:val="44"/>
        </w:rPr>
      </w:pPr>
      <w:r w:rsidRPr="00FC752E">
        <w:rPr>
          <w:rFonts w:ascii="方正小标宋_GBK" w:eastAsia="方正小标宋_GBK" w:hAnsiTheme="minorHAnsi" w:cstheme="minorBidi" w:hint="eastAsia"/>
          <w:kern w:val="2"/>
          <w:sz w:val="44"/>
          <w:szCs w:val="44"/>
        </w:rPr>
        <w:t>201</w:t>
      </w:r>
      <w:r w:rsidR="00415239">
        <w:rPr>
          <w:rFonts w:ascii="方正小标宋_GBK" w:eastAsia="方正小标宋_GBK" w:hAnsiTheme="minorHAnsi" w:cstheme="minorBidi"/>
          <w:kern w:val="2"/>
          <w:sz w:val="44"/>
          <w:szCs w:val="44"/>
        </w:rPr>
        <w:t>9</w:t>
      </w:r>
      <w:r w:rsidRPr="00FC752E">
        <w:rPr>
          <w:rFonts w:ascii="方正小标宋_GBK" w:eastAsia="方正小标宋_GBK" w:hAnsiTheme="minorHAnsi" w:cstheme="minorBidi" w:hint="eastAsia"/>
          <w:kern w:val="2"/>
          <w:sz w:val="44"/>
          <w:szCs w:val="44"/>
        </w:rPr>
        <w:t>年度北京市高新技术成果转化项目</w:t>
      </w:r>
      <w:r w:rsidR="00946CA8">
        <w:rPr>
          <w:rFonts w:ascii="方正小标宋_GBK" w:eastAsia="方正小标宋_GBK" w:hAnsiTheme="minorHAnsi" w:cstheme="minorBidi" w:hint="eastAsia"/>
          <w:kern w:val="2"/>
          <w:sz w:val="44"/>
          <w:szCs w:val="44"/>
        </w:rPr>
        <w:t>拟</w:t>
      </w:r>
      <w:r w:rsidRPr="00FC752E">
        <w:rPr>
          <w:rFonts w:ascii="方正小标宋_GBK" w:eastAsia="方正小标宋_GBK" w:hAnsiTheme="minorHAnsi" w:cstheme="minorBidi" w:hint="eastAsia"/>
          <w:kern w:val="2"/>
          <w:sz w:val="44"/>
          <w:szCs w:val="44"/>
        </w:rPr>
        <w:t>认定名单</w:t>
      </w:r>
    </w:p>
    <w:p w:rsidR="00FC752E" w:rsidRPr="00FC752E" w:rsidRDefault="00FC752E" w:rsidP="00FC752E">
      <w:pPr>
        <w:pStyle w:val="a3"/>
        <w:shd w:val="clear" w:color="auto" w:fill="FFFFFF"/>
        <w:spacing w:before="0" w:beforeAutospacing="0" w:after="0" w:afterAutospacing="0" w:line="560" w:lineRule="exact"/>
        <w:jc w:val="center"/>
        <w:rPr>
          <w:rFonts w:ascii="方正小标宋_GBK" w:eastAsia="方正小标宋_GBK" w:hAnsiTheme="minorHAnsi" w:cstheme="minorBidi"/>
          <w:kern w:val="2"/>
          <w:sz w:val="44"/>
          <w:szCs w:val="44"/>
        </w:rPr>
      </w:pPr>
    </w:p>
    <w:tbl>
      <w:tblPr>
        <w:tblW w:w="125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252"/>
        <w:gridCol w:w="7443"/>
      </w:tblGrid>
      <w:tr w:rsidR="00B1521A" w:rsidRPr="00FC752E" w:rsidTr="00B1521A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B1521A" w:rsidRDefault="00B1521A" w:rsidP="00B1521A">
            <w:pPr>
              <w:widowControl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序号</w:t>
            </w:r>
          </w:p>
        </w:tc>
        <w:tc>
          <w:tcPr>
            <w:tcW w:w="4252" w:type="dxa"/>
            <w:shd w:val="clear" w:color="auto" w:fill="auto"/>
            <w:noWrap/>
            <w:vAlign w:val="center"/>
            <w:hideMark/>
          </w:tcPr>
          <w:p w:rsidR="00B1521A" w:rsidRDefault="00B1521A" w:rsidP="00B152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单位名称</w:t>
            </w:r>
          </w:p>
        </w:tc>
        <w:tc>
          <w:tcPr>
            <w:tcW w:w="7443" w:type="dxa"/>
            <w:shd w:val="clear" w:color="auto" w:fill="auto"/>
            <w:noWrap/>
            <w:vAlign w:val="center"/>
            <w:hideMark/>
          </w:tcPr>
          <w:p w:rsidR="00B1521A" w:rsidRDefault="00B1521A" w:rsidP="00B1521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项目名称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中生北控生物科技股份有限公司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生化营养分析系统高新技术成果转化项目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北京影谱科技股份有限公司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基于AI视频分析数字服务平台产业化项目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北京捷通华声科技股份有限公司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基于新一代神经网络的语音识别技术成果转化项目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北京理工华创电动车技术有限公司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新能源汽车智能网联车辆控制技术产业化项目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阿尔特汽车技术股份有限公司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新能源汽车高效电池包技术成果转化项目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北京天科合达半导体股份有限公司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第三代半导体4-6英寸SiC衬底材料转化项目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北京方信立华科技有限公司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一种广泛用于工业尾气处理的低温SCR催化剂研发及产业化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北京华卓精科科技股份有限公司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基于光刻机工件台技术的超精密运动台研发与产业化</w:t>
            </w:r>
          </w:p>
        </w:tc>
      </w:tr>
      <w:tr w:rsidR="00415239" w:rsidRPr="00415239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P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15239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415239" w:rsidRDefault="00415239" w:rsidP="00415239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415239">
              <w:rPr>
                <w:rFonts w:ascii="宋体" w:eastAsia="宋体" w:hAnsi="宋体" w:cs="宋体" w:hint="eastAsia"/>
                <w:kern w:val="0"/>
                <w:szCs w:val="21"/>
              </w:rPr>
              <w:t>北京科益虹源光电技术有限公司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415239" w:rsidRDefault="00415239" w:rsidP="00415239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415239">
              <w:rPr>
                <w:rFonts w:ascii="宋体" w:eastAsia="宋体" w:hAnsi="宋体" w:cs="宋体" w:hint="eastAsia"/>
                <w:kern w:val="0"/>
                <w:szCs w:val="21"/>
              </w:rPr>
              <w:t>40W 4KHz KrF 光刻准分子激光光源技术成果产业化项目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北京数码大方科技股份有限公司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基于MBD的智能制造技术成果及产业化项目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北京北大方正电子有限公司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方正精品字库产业化项目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北京航天宏图信息技术股份有限公司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基于深度学习的遥感数据处理产业化项目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北京城建勘测设计研究院有限责任公司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基于云计算的轨道交通施工智慧运维平台成果转化项目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14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北京数盾信息科技有限公司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基于国产密码算法的数据加密系统产业化项目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北京思特奇信息技术股份有限公司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基于人工智能的大数据服务平台成果转化项目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北京国科环宇科技股份有限公司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有效载荷数据处理及传输技术转化项目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北京超图软件股份有限公司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GIS网络开发平台技术成果转化项目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北京安控科技股份有限公司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基于高性能RTU技术的智能化生产数据采集及控制系统成果转化项目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北京航天万达高科技有限公司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基于惯性导航的卫星移动通信系统产业化项目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北京高能时代环境技术股份有限公司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生活垃圾可持续填埋技术系统与智能装备成果产业化项目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北京理工雷科电子信息技术有限公司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基于SAR智能传感技术的安全及应急装备产业化项目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北京新联铁集团股份有限公司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基于智慧协同工业互联网技术的动车组在线检测装备转化项目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北京航天测控技术有限公司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新一代综合自动测试系统成果转化项目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北京中星时代科技有限公司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智能光电成像组件及系统转化项目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北京新雷能科技股份有限公司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航空航天级模块电源关键技术成果转化项目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北京北科环境工程有限公司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新型烟气脱硫脱硝集成关键技术成果转化项目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优美特（北京）环境材料科技股份公司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高性能绿色水性工业涂料产业化项目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北京中安未来科技有限公司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OCR识别转化项目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北京万泰生物药业股份有限公司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国内首个结核感染T细胞检测试剂成果转化项目</w:t>
            </w:r>
          </w:p>
        </w:tc>
      </w:tr>
      <w:tr w:rsidR="00415239" w:rsidRPr="00FC752E" w:rsidTr="00415239">
        <w:trPr>
          <w:trHeight w:val="454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415239" w:rsidRDefault="00415239" w:rsidP="004152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4252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北京华夏兴洋生物科技有限公司</w:t>
            </w:r>
          </w:p>
        </w:tc>
        <w:tc>
          <w:tcPr>
            <w:tcW w:w="7443" w:type="dxa"/>
            <w:shd w:val="clear" w:color="auto" w:fill="auto"/>
            <w:noWrap/>
            <w:vAlign w:val="center"/>
          </w:tcPr>
          <w:p w:rsidR="00415239" w:rsidRPr="00C40069" w:rsidRDefault="00415239" w:rsidP="0041523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C40069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畜禽重要疫病防控国家新药技术成果转化项目</w:t>
            </w:r>
          </w:p>
        </w:tc>
      </w:tr>
    </w:tbl>
    <w:p w:rsidR="000D5998" w:rsidRPr="000D5998" w:rsidRDefault="000D5998" w:rsidP="000D5998"/>
    <w:sectPr w:rsidR="000D5998" w:rsidRPr="000D5998" w:rsidSect="00FC752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4BF2" w:rsidRDefault="00524BF2" w:rsidP="00B1521A">
      <w:r>
        <w:separator/>
      </w:r>
    </w:p>
  </w:endnote>
  <w:endnote w:type="continuationSeparator" w:id="0">
    <w:p w:rsidR="00524BF2" w:rsidRDefault="00524BF2" w:rsidP="00B15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4BF2" w:rsidRDefault="00524BF2" w:rsidP="00B1521A">
      <w:r>
        <w:separator/>
      </w:r>
    </w:p>
  </w:footnote>
  <w:footnote w:type="continuationSeparator" w:id="0">
    <w:p w:rsidR="00524BF2" w:rsidRDefault="00524BF2" w:rsidP="00B152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A33"/>
    <w:rsid w:val="00020BA1"/>
    <w:rsid w:val="000D5998"/>
    <w:rsid w:val="00252EBA"/>
    <w:rsid w:val="00360263"/>
    <w:rsid w:val="00415239"/>
    <w:rsid w:val="004B3044"/>
    <w:rsid w:val="00515A33"/>
    <w:rsid w:val="00524BF2"/>
    <w:rsid w:val="00590E0D"/>
    <w:rsid w:val="00643F1A"/>
    <w:rsid w:val="007847A2"/>
    <w:rsid w:val="00946CA8"/>
    <w:rsid w:val="009B3F0D"/>
    <w:rsid w:val="009D17DE"/>
    <w:rsid w:val="00B1521A"/>
    <w:rsid w:val="00C1664D"/>
    <w:rsid w:val="00C42BED"/>
    <w:rsid w:val="00DD57B3"/>
    <w:rsid w:val="00F33B51"/>
    <w:rsid w:val="00FC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09AA446-6963-4640-A4BB-0C1B80422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C752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C752E"/>
    <w:rPr>
      <w:color w:val="0000FF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590E0D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590E0D"/>
    <w:rPr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B152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B1521A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B152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B1521A"/>
    <w:rPr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0D599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9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184</Words>
  <Characters>1053</Characters>
  <Application>Microsoft Office Word</Application>
  <DocSecurity>0</DocSecurity>
  <Lines>8</Lines>
  <Paragraphs>2</Paragraphs>
  <ScaleCrop>false</ScaleCrop>
  <Company/>
  <LinksUpToDate>false</LinksUpToDate>
  <CharactersWithSpaces>1235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王娇娇</dc:creator>
  <cp:keywords/>
  <dc:description/>
  <cp:lastModifiedBy>YAN-YAN</cp:lastModifiedBy>
  <cp:revision>14</cp:revision>
  <cp:lastPrinted>2019-07-25T08:29:00Z</cp:lastPrinted>
  <dcterms:created xsi:type="dcterms:W3CDTF">2018-08-24T01:22:00Z</dcterms:created>
  <dcterms:modified xsi:type="dcterms:W3CDTF">2019-07-25T09:39:00Z</dcterms:modified>
</cp:coreProperties>
</file>