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45D" w:rsidRDefault="00F0045D" w:rsidP="00F0045D">
      <w:pPr>
        <w:jc w:val="left"/>
        <w:rPr>
          <w:rFonts w:ascii="仿宋_GB2312" w:hAnsi="仿宋_GB2312" w:hint="eastAsia"/>
        </w:rPr>
      </w:pPr>
      <w:r>
        <w:rPr>
          <w:rFonts w:ascii="黑体" w:eastAsia="黑体" w:hAnsi="黑体" w:hint="eastAsia"/>
        </w:rPr>
        <w:t>附件</w:t>
      </w:r>
    </w:p>
    <w:p w:rsidR="00F0045D" w:rsidRDefault="00F0045D" w:rsidP="00F0045D">
      <w:pPr>
        <w:jc w:val="center"/>
        <w:rPr>
          <w:rFonts w:ascii="宋体" w:eastAsia="宋体" w:hAnsi="宋体" w:cs="宋体" w:hint="eastAsia"/>
          <w:b/>
          <w:bCs/>
          <w:spacing w:val="6"/>
          <w:sz w:val="44"/>
          <w:szCs w:val="44"/>
        </w:rPr>
      </w:pPr>
    </w:p>
    <w:p w:rsidR="00F0045D" w:rsidRDefault="00F0045D" w:rsidP="00F0045D">
      <w:pPr>
        <w:jc w:val="center"/>
        <w:rPr>
          <w:rFonts w:ascii="宋体" w:eastAsia="宋体" w:hAnsi="宋体" w:cs="宋体" w:hint="eastAsia"/>
          <w:b/>
          <w:bCs/>
          <w:spacing w:val="6"/>
          <w:sz w:val="44"/>
          <w:szCs w:val="44"/>
        </w:rPr>
      </w:pPr>
      <w:r>
        <w:rPr>
          <w:rFonts w:ascii="宋体" w:eastAsia="宋体" w:hAnsi="宋体" w:cs="宋体" w:hint="eastAsia"/>
          <w:b/>
          <w:bCs/>
          <w:spacing w:val="6"/>
          <w:sz w:val="44"/>
          <w:szCs w:val="44"/>
        </w:rPr>
        <w:t>河北省首批临床医学研究中心备案名单</w:t>
      </w:r>
    </w:p>
    <w:p w:rsidR="00F0045D" w:rsidRDefault="00F0045D" w:rsidP="00F0045D">
      <w:pPr>
        <w:jc w:val="center"/>
        <w:rPr>
          <w:rFonts w:ascii="宋体" w:eastAsia="宋体" w:hAnsi="宋体" w:cs="宋体" w:hint="eastAsia"/>
          <w:b/>
          <w:bCs/>
          <w:spacing w:val="6"/>
          <w:sz w:val="44"/>
          <w:szCs w:val="44"/>
        </w:rPr>
      </w:pPr>
      <w:r>
        <w:rPr>
          <w:rFonts w:ascii="宋体" w:eastAsia="宋体" w:hAnsi="宋体" w:cs="宋体" w:hint="eastAsia"/>
          <w:b/>
          <w:bCs/>
          <w:spacing w:val="6"/>
          <w:sz w:val="44"/>
          <w:szCs w:val="44"/>
        </w:rPr>
        <w:t>（2018年）</w:t>
      </w:r>
    </w:p>
    <w:p w:rsidR="00F0045D" w:rsidRDefault="00F0045D" w:rsidP="00F0045D">
      <w:pPr>
        <w:jc w:val="center"/>
        <w:rPr>
          <w:rFonts w:ascii="宋体" w:eastAsia="宋体" w:hAnsi="宋体" w:cs="宋体" w:hint="eastAsia"/>
          <w:b/>
          <w:bCs/>
          <w:spacing w:val="6"/>
          <w:sz w:val="44"/>
          <w:szCs w:val="44"/>
        </w:rPr>
      </w:pP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92"/>
        <w:gridCol w:w="4466"/>
        <w:gridCol w:w="3882"/>
      </w:tblGrid>
      <w:tr w:rsidR="00F0045D" w:rsidTr="000529F5">
        <w:trPr>
          <w:trHeight w:val="42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color w:val="000000"/>
                <w:sz w:val="24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0"/>
              </w:rPr>
              <w:t>序号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color w:val="000000"/>
                <w:sz w:val="24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0"/>
              </w:rPr>
              <w:t>临床医学研究中心名称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color w:val="000000"/>
                <w:sz w:val="24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0"/>
              </w:rPr>
              <w:t>依托单位</w:t>
            </w:r>
          </w:p>
        </w:tc>
      </w:tr>
      <w:tr w:rsidR="00F0045D" w:rsidTr="000529F5">
        <w:trPr>
          <w:trHeight w:val="42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黑体" w:hint="eastAsia"/>
                <w:color w:val="000000"/>
                <w:kern w:val="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  <w:t>1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黑体" w:hint="eastAsia"/>
                <w:color w:val="000000"/>
                <w:kern w:val="0"/>
                <w:sz w:val="24"/>
                <w:szCs w:val="20"/>
              </w:rPr>
            </w:pPr>
            <w:r>
              <w:rPr>
                <w:rFonts w:ascii="仿宋_GB2312" w:hAnsi="仿宋_GB2312" w:cs="仿宋_GB2312" w:hint="eastAsia"/>
                <w:spacing w:val="6"/>
                <w:sz w:val="24"/>
              </w:rPr>
              <w:t>河北省骨科疾病临床医学研究中心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黑体" w:hint="eastAsia"/>
                <w:color w:val="000000"/>
                <w:kern w:val="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河北医科大学第三医院</w:t>
            </w:r>
          </w:p>
        </w:tc>
      </w:tr>
      <w:tr w:rsidR="00F0045D" w:rsidTr="000529F5">
        <w:trPr>
          <w:trHeight w:val="42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  <w:t>2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仿宋_GB2312" w:hint="eastAsia"/>
                <w:spacing w:val="6"/>
                <w:sz w:val="24"/>
              </w:rPr>
            </w:pPr>
            <w:r>
              <w:rPr>
                <w:rFonts w:ascii="仿宋_GB2312" w:hAnsi="仿宋_GB2312" w:cs="仿宋_GB2312" w:hint="eastAsia"/>
                <w:spacing w:val="6"/>
                <w:sz w:val="24"/>
              </w:rPr>
              <w:t>河北省肿瘤临床医学研究中心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河北医科大学第四医院</w:t>
            </w:r>
          </w:p>
        </w:tc>
      </w:tr>
      <w:tr w:rsidR="00F0045D" w:rsidTr="000529F5">
        <w:trPr>
          <w:trHeight w:val="42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  <w:t>3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仿宋_GB2312" w:hint="eastAsia"/>
                <w:spacing w:val="6"/>
                <w:sz w:val="24"/>
              </w:rPr>
            </w:pPr>
            <w:r>
              <w:rPr>
                <w:rFonts w:ascii="仿宋_GB2312" w:hAnsi="仿宋_GB2312" w:cs="仿宋_GB2312" w:hint="eastAsia"/>
                <w:spacing w:val="6"/>
                <w:sz w:val="24"/>
              </w:rPr>
              <w:t>河北省老年病临床医学研究中心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河北省人民医院</w:t>
            </w:r>
          </w:p>
        </w:tc>
      </w:tr>
      <w:tr w:rsidR="00F0045D" w:rsidTr="000529F5">
        <w:trPr>
          <w:trHeight w:val="49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4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仿宋_GB2312" w:hint="eastAsia"/>
                <w:spacing w:val="6"/>
                <w:sz w:val="24"/>
              </w:rPr>
              <w:t>河北省神经系统疾病临床医学研究中心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河北医科大学第二医院</w:t>
            </w:r>
          </w:p>
        </w:tc>
      </w:tr>
      <w:tr w:rsidR="00F0045D" w:rsidTr="000529F5">
        <w:trPr>
          <w:trHeight w:val="42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  <w:t>5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仿宋_GB2312" w:hint="eastAsia"/>
                <w:spacing w:val="6"/>
                <w:sz w:val="24"/>
              </w:rPr>
              <w:t>河北省精神心理疾病临床医学研究中心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045D" w:rsidRDefault="00F0045D" w:rsidP="000529F5">
            <w:pPr>
              <w:widowControl/>
              <w:jc w:val="center"/>
              <w:textAlignment w:val="center"/>
              <w:rPr>
                <w:rFonts w:ascii="仿宋_GB2312" w:hAnsi="仿宋_GB2312" w:cs="宋体" w:hint="eastAsia"/>
                <w:color w:val="000000"/>
                <w:sz w:val="24"/>
                <w:szCs w:val="20"/>
              </w:rPr>
            </w:pPr>
            <w:r>
              <w:rPr>
                <w:rFonts w:ascii="仿宋_GB2312" w:hAnsi="仿宋_GB2312" w:cs="宋体" w:hint="eastAsia"/>
                <w:color w:val="000000"/>
                <w:kern w:val="0"/>
                <w:sz w:val="24"/>
                <w:szCs w:val="20"/>
              </w:rPr>
              <w:t>河北医科大学第一医院</w:t>
            </w:r>
          </w:p>
        </w:tc>
      </w:tr>
    </w:tbl>
    <w:p w:rsidR="00F0045D" w:rsidRDefault="00F0045D" w:rsidP="00F0045D">
      <w:pPr>
        <w:rPr>
          <w:rFonts w:ascii="仿宋_GB2312" w:hAnsi="仿宋_GB2312" w:hint="eastAsia"/>
        </w:rPr>
      </w:pPr>
    </w:p>
    <w:p w:rsidR="00430D4A" w:rsidRDefault="00430D4A" w:rsidP="00F0045D">
      <w:bookmarkStart w:id="0" w:name="_GoBack"/>
      <w:bookmarkEnd w:id="0"/>
    </w:p>
    <w:sectPr w:rsidR="00430D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45D"/>
    <w:rsid w:val="00430D4A"/>
    <w:rsid w:val="00F00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D047C"/>
  <w15:chartTrackingRefBased/>
  <w15:docId w15:val="{7ACF0412-A621-48C2-84A6-D9C180D48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45D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 Char"/>
    <w:basedOn w:val="a"/>
    <w:rsid w:val="00F0045D"/>
    <w:pPr>
      <w:spacing w:line="360" w:lineRule="auto"/>
    </w:pPr>
    <w:rPr>
      <w:rFonts w:ascii="Tahoma" w:eastAsia="宋体" w:hAnsi="Tahoma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2019-01-03T02:08:00Z</dcterms:created>
  <dcterms:modified xsi:type="dcterms:W3CDTF">2019-01-03T02:08:00Z</dcterms:modified>
</cp:coreProperties>
</file>