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84EE5" w:rsidRPr="00EB278E" w:rsidRDefault="00984EE5" w:rsidP="00984EE5">
      <w:pPr>
        <w:pStyle w:val="a6"/>
        <w:spacing w:before="0" w:beforeAutospacing="0" w:after="0" w:afterAutospacing="0" w:line="560" w:lineRule="exact"/>
        <w:rPr>
          <w:rFonts w:ascii="黑体" w:eastAsia="黑体" w:hAnsi="黑体" w:cs="楷体" w:hint="eastAsia"/>
          <w:sz w:val="32"/>
          <w:szCs w:val="32"/>
        </w:rPr>
      </w:pPr>
      <w:bookmarkStart w:id="0" w:name="_GoBack"/>
      <w:r w:rsidRPr="00EB278E">
        <w:rPr>
          <w:rFonts w:ascii="黑体" w:eastAsia="黑体" w:hAnsi="黑体" w:cs="楷体" w:hint="eastAsia"/>
          <w:sz w:val="32"/>
          <w:szCs w:val="32"/>
        </w:rPr>
        <w:t>附件</w:t>
      </w:r>
    </w:p>
    <w:p w:rsidR="00984EE5" w:rsidRDefault="00984EE5" w:rsidP="00984EE5">
      <w:pPr>
        <w:pStyle w:val="a6"/>
        <w:spacing w:before="0" w:beforeAutospacing="0" w:after="0" w:afterAutospacing="0" w:line="560" w:lineRule="exact"/>
        <w:jc w:val="center"/>
        <w:rPr>
          <w:rFonts w:hint="eastAsia"/>
          <w:b/>
          <w:bCs/>
          <w:sz w:val="44"/>
          <w:szCs w:val="44"/>
          <w:lang w:bidi="ar-SA"/>
        </w:rPr>
      </w:pPr>
      <w:r>
        <w:rPr>
          <w:rFonts w:hint="eastAsia"/>
          <w:b/>
          <w:bCs/>
          <w:sz w:val="44"/>
          <w:szCs w:val="44"/>
          <w:lang w:bidi="ar-SA"/>
        </w:rPr>
        <w:t>河北省</w:t>
      </w:r>
      <w:r>
        <w:rPr>
          <w:rFonts w:hint="eastAsia"/>
          <w:b/>
          <w:bCs/>
          <w:sz w:val="44"/>
          <w:szCs w:val="44"/>
          <w:lang w:bidi="ar-SA"/>
        </w:rPr>
        <w:t>2019</w:t>
      </w:r>
      <w:r>
        <w:rPr>
          <w:rFonts w:hint="eastAsia"/>
          <w:b/>
          <w:bCs/>
          <w:sz w:val="44"/>
          <w:szCs w:val="44"/>
          <w:lang w:bidi="ar-SA"/>
        </w:rPr>
        <w:t>年（第五批）星创天地</w:t>
      </w:r>
    </w:p>
    <w:p w:rsidR="00984EE5" w:rsidRDefault="00984EE5" w:rsidP="00984EE5">
      <w:pPr>
        <w:pStyle w:val="a6"/>
        <w:spacing w:before="0" w:beforeAutospacing="0" w:after="0" w:afterAutospacing="0" w:line="560" w:lineRule="exact"/>
        <w:jc w:val="center"/>
        <w:rPr>
          <w:rFonts w:hint="eastAsia"/>
          <w:b/>
          <w:bCs/>
          <w:sz w:val="44"/>
          <w:szCs w:val="44"/>
          <w:lang w:bidi="ar-SA"/>
        </w:rPr>
      </w:pPr>
      <w:r>
        <w:rPr>
          <w:rFonts w:hint="eastAsia"/>
          <w:b/>
          <w:bCs/>
          <w:sz w:val="44"/>
          <w:szCs w:val="44"/>
          <w:lang w:bidi="ar-SA"/>
        </w:rPr>
        <w:t>备案名单</w:t>
      </w:r>
    </w:p>
    <w:tbl>
      <w:tblPr>
        <w:tblW w:w="0" w:type="auto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586"/>
        <w:gridCol w:w="3780"/>
        <w:gridCol w:w="4575"/>
      </w:tblGrid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一、石家庄市（11家）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元氏县西岭果业星创天地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元氏县西岭底核桃专业合作社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元氏县彬汇农业星创天地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石家庄彬汇农业科技有限公司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栾城区马家麦坊星创天地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河北马家麦坊食品有限公司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循环化工园区民悦星创天地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河北民悦农业开发有限公司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藁城区洛丰科技星创天地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石家庄洛丰农业科技有限公司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晋州市甜玉米星创天地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河北鹏达食品有限公司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新乐市庄稼主生态农业星创天地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新乐庄稼主农业科技有限公司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深泽县军创原野星创天地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石家庄总森农业科技有限公司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藁城区惜康农业星创天地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河北惜康农业科技有限公司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裕华区润垚雨养星创天地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 xml:space="preserve">河北润垚种业有限公司    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赞皇县农业机械星创天地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赞皇县中天面粉机械制造有限公司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二、承德市（3家）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平泉市亚欧中药材星创天地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承德亚欧果仁有限公司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丰宁县黄旗皇小米星创天地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丰宁满族自治县黄旗皇种植有限公司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兴隆县栗源星创天地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承德栗源食品有限公司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三、张家口市（9家）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崇礼区万家乐星创天地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张家口崇礼区万家乐蔬菜有限公司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张北县生态人星创天地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张北生态人农业科技有限公司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张北县中藜藜麦星创天地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中藜藜麦产业发展张北有限公司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张家口北方学院生态农业星创天地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河北北方学院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万全区禾久星创天地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张家口禾久农业开发集团有限公司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怀来县兴牧星创天地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怀来兴牧养殖专业合作社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蔚县欣奇典星创天地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河北欣奇典生物科技有限公司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蔚县萝川贡米星创天地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张家口萝川贡米有限公司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赤城县盛丰绿色发展星创天地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赤城县盛丰农业技术发展有限公司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lastRenderedPageBreak/>
              <w:t>四、秦皇岛市（6家）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北戴河区盈润农业星创天地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秦皇岛盈润农业科技开发有限公司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卢龙县天育星创天地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秦皇岛天育农业科技有限公司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卢龙县峪兴生态农业科技星创天地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秦皇岛市峪兴农业科技开发有限公司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昌黎县设施蔬菜产业星创天地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昌黎县恒丰果蔬种植专业合作社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青龙县百村乐惠农科技星创天地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秦皇岛百村乐电子商务有限公司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山海关忠伟新农民星创天地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秦皇岛市山海关区忠伟蔬菜专业合作社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五、唐山市（6家）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曹妃甸良牛米业星创天地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河北良牛农业科技有限公司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曹妃甸久发农业星创天地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唐山久发农业科技有限公司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遵化市炬产星创天地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遵化市炬产土地整理有限公司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玉田县农福缘现代农业星创天地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玉田县农福缘农民专业合作社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玉田县佳华现代农业星创天地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玉田县鑫龙养殖专业合作社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玉田县美合现代农业星创天地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唐山美合农业科技有限公司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六、廊坊市（10家）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永清县丰沐生态农业星创天地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永清县丰沐生态农业开发有限公司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永清县水培蔬菜星创天地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廊坊卓基恒然农业科技有限公司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永清县士杰育苗星创天地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永清县士杰农业开发有限公司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大城县横渠工艺葫芦星创天地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大城县俊旗葫芦农民种植专业合作社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固安县资源益嘉生态养殖星创天地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河北资源益嘉饲料科技有限公司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固安县新耕星创天地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固安新耕农业科技有限公司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固安县千川竟秀星创天地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河北千川竟秀农业科技开发有限公司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固安县民喜田星创天地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廊坊民喜田农业开发有限公司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固安县五圣天华花木星创天地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廊坊五圣天华园林景观工程有限公司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10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三河市三禾绿源星创天地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三河市菜营蔬菜专业合作社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七、保定市（7家）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涿州市邵村花田星创天地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涿州市邵村花田农业科技有限公司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涿州市宇昊农业星创天地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涿州市宇昊农业技术开发有限公司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涿州市鸿鹏农业星创天地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河北鸿鹏农业科技开发有限公司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涞源县北农农业科技星创天地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河北省北农农业科技有限公司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lastRenderedPageBreak/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顺平县鸿旭农业星创天地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顺平县嘉宁生态农场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顺平县万源农业星创天地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顺平县万源家庭农场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博野县筑邦园林星创天地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保定市筑邦园林景观工程有限公司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八、沧州市（9家）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泊头市桑椹星创天地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泊头市三厂种植专业合作社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盐山县清香食品星创天地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沧州市清香食品有限公司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献县绿野星创天地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献县绿野家庭农场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献县英源星创天地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献县英源中药材种植专业合作社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青县智慧农业星创天地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青县新叶农业有限公司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东光县同心葡萄星创天地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东光县同心葡萄专业合作社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河间市联发星创天地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河间市联发农机联作种植专业合作社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海兴县三丁湾绿然农业星创天地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海兴三丁湾绿然农业科技有限公司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献县彩林星创天地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献县彩林农业科技开发有限公司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九、衡水市（9家）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故城县康宏牧业星创天地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河北康宏牧业有限公司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故城县绿康星创天地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河北绿康现代农业科技股份有限公司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景县凯骏星创天地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凯骏现代农业科技有限公司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景县志清星创天地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景县志清种植农民专业合作社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饶阳县沃垦星创天地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河北沃垦农业科技有限公司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饶阳县建宏养殖星创天地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饶阳县建宏养殖有限公司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饶阳县全胜果蔬星创天地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饶阳县全胜蔬菜种植专业合作社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8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阜城县云农星创天地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阜城县云农农业发展有限公司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9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武强县牧兴农业星创天地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武强县牧兴肉鸭养殖专业合作社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十、邢台市（7家）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威县八度生物星创天地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河北八度生物科技有限公司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巨鹿县九月九星创天地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巨鹿县九月九家庭农场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威县洺源星创天地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邢台洺源农业科技有限公司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桥西区邢职星创天地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河北恒之恒农业开发有限公司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隆尧县怡东农牧星创天地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隆尧怡东农牧有限公司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宁晋县今中道星创天地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河北今中道食品有限公司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lastRenderedPageBreak/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临西县淘贝星创天地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邢台淘贝网络科技有限公司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十一、邯郸市（7家）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武安市汇成星创天地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武安市汇成创客服务有限公司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肥乡区太极星创天地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河北太极酒业集团有限公司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肥乡区翔鹏农业星创天地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邯郸市肥乡区翔鹏农业科技发展有限公司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4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曲周县德众星创天地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曲周县德众葡萄种植专业合作社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5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丛台区瑞禾星创天地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河北瑞禾庄园酒业有限公司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6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磁县九龙湾星创天地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磁县魏陵农业集团有限公司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7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魏县绿珍农业科技星创天地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河北绿珍食用菌有限公司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8941" w:type="dxa"/>
            <w:gridSpan w:val="3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  <w:b/>
                <w:bCs/>
              </w:rPr>
              <w:t>十二、定州市（3家）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1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定州市定洋星创天地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河北中科定洋农业科技有限公司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2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定州市光耀星创天地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河北农耘种业科技有限公司</w:t>
            </w:r>
          </w:p>
        </w:tc>
      </w:tr>
      <w:tr w:rsidR="00984EE5" w:rsidTr="00814BA9">
        <w:trPr>
          <w:trHeight w:hRule="exact" w:val="442"/>
          <w:jc w:val="center"/>
        </w:trPr>
        <w:tc>
          <w:tcPr>
            <w:tcW w:w="586" w:type="dxa"/>
            <w:vAlign w:val="center"/>
          </w:tcPr>
          <w:p w:rsidR="00984EE5" w:rsidRDefault="00984EE5" w:rsidP="00814BA9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3</w:t>
            </w:r>
          </w:p>
        </w:tc>
        <w:tc>
          <w:tcPr>
            <w:tcW w:w="3780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定州市飞牛星创天地</w:t>
            </w:r>
          </w:p>
        </w:tc>
        <w:tc>
          <w:tcPr>
            <w:tcW w:w="4575" w:type="dxa"/>
            <w:vAlign w:val="center"/>
          </w:tcPr>
          <w:p w:rsidR="00984EE5" w:rsidRDefault="00984EE5" w:rsidP="00814BA9">
            <w:pPr>
              <w:widowControl/>
              <w:jc w:val="left"/>
              <w:textAlignment w:val="center"/>
              <w:rPr>
                <w:rFonts w:hint="eastAsia"/>
              </w:rPr>
            </w:pPr>
            <w:r>
              <w:rPr>
                <w:rFonts w:hint="eastAsia"/>
              </w:rPr>
              <w:t>定州市鑫久农业机械服务有限公司</w:t>
            </w:r>
          </w:p>
        </w:tc>
      </w:tr>
    </w:tbl>
    <w:p w:rsidR="00984EE5" w:rsidRDefault="00984EE5" w:rsidP="00984EE5">
      <w:pPr>
        <w:rPr>
          <w:rFonts w:ascii="仿宋_GB2312" w:eastAsia="仿宋_GB2312" w:hint="eastAsia"/>
          <w:snapToGrid w:val="0"/>
          <w:sz w:val="32"/>
          <w:szCs w:val="32"/>
        </w:rPr>
      </w:pPr>
    </w:p>
    <w:p w:rsidR="00984EE5" w:rsidRDefault="00984EE5" w:rsidP="00984EE5"/>
    <w:bookmarkEnd w:id="0"/>
    <w:p w:rsidR="0031260E" w:rsidRPr="00984EE5" w:rsidRDefault="0031260E"/>
    <w:sectPr w:rsidR="0031260E" w:rsidRPr="00984EE5" w:rsidSect="00DA5FC4">
      <w:footerReference w:type="even" r:id="rId4"/>
      <w:footerReference w:type="default" r:id="rId5"/>
      <w:pgSz w:w="11906" w:h="16838" w:code="9"/>
      <w:pgMar w:top="1701" w:right="1418" w:bottom="1418" w:left="1418" w:header="851" w:footer="992" w:gutter="0"/>
      <w:pgNumType w:fmt="numberInDash"/>
      <w:cols w:space="425"/>
      <w:titlePg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B19CD" w:rsidRDefault="00984EE5" w:rsidP="00DA5FC4">
    <w:pPr>
      <w:pStyle w:val="a3"/>
      <w:framePr w:wrap="around" w:vAnchor="text" w:hAnchor="margin" w:xAlign="outside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19CD" w:rsidRDefault="00984EE5" w:rsidP="00804A77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A5FC4" w:rsidRPr="00DA5FC4" w:rsidRDefault="00984EE5" w:rsidP="004A37E1">
    <w:pPr>
      <w:pStyle w:val="a3"/>
      <w:framePr w:wrap="around" w:vAnchor="text" w:hAnchor="margin" w:xAlign="outside" w:y="1"/>
      <w:rPr>
        <w:rStyle w:val="a5"/>
        <w:sz w:val="28"/>
        <w:szCs w:val="28"/>
      </w:rPr>
    </w:pPr>
    <w:r w:rsidRPr="00DA5FC4">
      <w:rPr>
        <w:rStyle w:val="a5"/>
        <w:sz w:val="28"/>
        <w:szCs w:val="28"/>
      </w:rPr>
      <w:fldChar w:fldCharType="begin"/>
    </w:r>
    <w:r w:rsidRPr="00DA5FC4">
      <w:rPr>
        <w:rStyle w:val="a5"/>
        <w:sz w:val="28"/>
        <w:szCs w:val="28"/>
      </w:rPr>
      <w:instrText xml:space="preserve">PAGE  </w:instrText>
    </w:r>
    <w:r w:rsidRPr="00DA5FC4">
      <w:rPr>
        <w:rStyle w:val="a5"/>
        <w:sz w:val="28"/>
        <w:szCs w:val="28"/>
      </w:rPr>
      <w:fldChar w:fldCharType="separate"/>
    </w:r>
    <w:r>
      <w:rPr>
        <w:rStyle w:val="a5"/>
        <w:noProof/>
        <w:sz w:val="28"/>
        <w:szCs w:val="28"/>
      </w:rPr>
      <w:t>- 4 -</w:t>
    </w:r>
    <w:r w:rsidRPr="00DA5FC4">
      <w:rPr>
        <w:rStyle w:val="a5"/>
        <w:sz w:val="28"/>
        <w:szCs w:val="28"/>
      </w:rPr>
      <w:fldChar w:fldCharType="end"/>
    </w:r>
  </w:p>
  <w:p w:rsidR="003B19CD" w:rsidRDefault="00984EE5" w:rsidP="00804A77">
    <w:pPr>
      <w:pStyle w:val="a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EE5"/>
    <w:rsid w:val="0031260E"/>
    <w:rsid w:val="00984E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94AF37-18B4-44C8-85E3-6FB452DB4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4EE5"/>
    <w:pPr>
      <w:widowControl w:val="0"/>
      <w:jc w:val="both"/>
    </w:pPr>
    <w:rPr>
      <w:rFonts w:ascii="宋体" w:eastAsia="宋体" w:hAnsi="宋体" w:cs="宋体"/>
      <w:color w:val="000000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84EE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rsid w:val="00984EE5"/>
    <w:rPr>
      <w:rFonts w:ascii="宋体" w:eastAsia="宋体" w:hAnsi="宋体" w:cs="宋体"/>
      <w:color w:val="000000"/>
      <w:kern w:val="0"/>
      <w:sz w:val="18"/>
      <w:szCs w:val="18"/>
    </w:rPr>
  </w:style>
  <w:style w:type="character" w:styleId="a5">
    <w:name w:val="page number"/>
    <w:basedOn w:val="a0"/>
    <w:rsid w:val="00984EE5"/>
  </w:style>
  <w:style w:type="paragraph" w:customStyle="1" w:styleId="CharCharCharCharCharCharChar">
    <w:name w:val="Char Char Char Char Char Char Char"/>
    <w:basedOn w:val="a"/>
    <w:rsid w:val="00984EE5"/>
    <w:pPr>
      <w:widowControl/>
      <w:spacing w:after="160" w:line="240" w:lineRule="exact"/>
      <w:jc w:val="left"/>
    </w:pPr>
    <w:rPr>
      <w:rFonts w:ascii="Arial" w:eastAsia="Times New Roman" w:hAnsi="Arial" w:cs="Verdana"/>
      <w:b/>
      <w:color w:val="auto"/>
      <w:lang w:eastAsia="en-US"/>
    </w:rPr>
  </w:style>
  <w:style w:type="paragraph" w:styleId="a6">
    <w:name w:val="Normal (Web)"/>
    <w:basedOn w:val="a"/>
    <w:unhideWhenUsed/>
    <w:rsid w:val="00984EE5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color w:val="auto"/>
      <w:kern w:val="2"/>
      <w:sz w:val="21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2.xml"/><Relationship Id="rId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397</Words>
  <Characters>2264</Characters>
  <Application>Microsoft Office Word</Application>
  <DocSecurity>0</DocSecurity>
  <Lines>18</Lines>
  <Paragraphs>5</Paragraphs>
  <ScaleCrop>false</ScaleCrop>
  <Company/>
  <LinksUpToDate>false</LinksUpToDate>
  <CharactersWithSpaces>2656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1</cp:revision>
  <dcterms:created xsi:type="dcterms:W3CDTF">2019-08-13T08:51:00Z</dcterms:created>
  <dcterms:modified xsi:type="dcterms:W3CDTF">2019-08-13T08:51:00Z</dcterms:modified>
</cp:coreProperties>
</file>