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877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9"/>
        <w:gridCol w:w="2135"/>
        <w:gridCol w:w="2551"/>
        <w:gridCol w:w="2552"/>
        <w:gridCol w:w="99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213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学校名称</w:t>
            </w:r>
          </w:p>
        </w:tc>
        <w:tc>
          <w:tcPr>
            <w:tcW w:w="2551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办学单位</w:t>
            </w:r>
          </w:p>
        </w:tc>
        <w:tc>
          <w:tcPr>
            <w:tcW w:w="2552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地址</w:t>
            </w:r>
          </w:p>
        </w:tc>
        <w:tc>
          <w:tcPr>
            <w:tcW w:w="992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天津市机电工艺技师学院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天津百利机械装备集团有限公司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海河教育园区雅观路17号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天津市电子信息技师学院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天津中环电子信息集团有限公司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海河教育园区雅深路6号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天津市劳动保障技师学院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市人力资源和社会保障局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河东区卫国道南沙柳路东程泉道2号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天津市公用技师学院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公共交通集团（控股）有限公司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西青区杨柳青镇柳口路101号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天津市交通技师学院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天津市交通（集团）有限公司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西青区西青道154号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 xml:space="preserve">  天津职业技术师范大学附属高级技术学校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天津职业技术师范大学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河西区大沽南路1306号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 xml:space="preserve">   天津市劳动经济学校（天津市人力资源和社会保障局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第二高级技工学校）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市人力资源和社会保障局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西青区杨柳青镇青沙路6号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 xml:space="preserve">  天津市化学工业学校（天津市翔宇科技贸易学校）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渤海化工集团公司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河西区增进道17号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 xml:space="preserve">  天津市誉华专业技术学校（天津市誉华中等职业学校）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纺织集团（控股）有限公司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红桥区光荣道竹山路3号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天津市广育（新兴）专业技术学校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纺织集团（控股）有限公司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南开区三元村大街4号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 xml:space="preserve"> 天津市第二商业学校（天津市烹饪技术学校）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天津食品集团有限公司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南开区长江道孤山路3号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21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天津滨海技工学校</w:t>
            </w:r>
          </w:p>
        </w:tc>
        <w:tc>
          <w:tcPr>
            <w:tcW w:w="2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渤海化工集团公司</w:t>
            </w:r>
          </w:p>
        </w:tc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滨海新区塘沽东大街206号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21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天津市航运职工中等专业学校（天津市航运学校）</w:t>
            </w:r>
          </w:p>
        </w:tc>
        <w:tc>
          <w:tcPr>
            <w:tcW w:w="2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天津市航运公司</w:t>
            </w:r>
          </w:p>
        </w:tc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西青区昌凌道10号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天津市印刷装潢技术学校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环球磁卡集团有限公司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南开区汾水道48号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中铁十八局集团有限公司技工学校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中铁十八局集团有限公司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津南区小站镇黄台村（津港公路圣德学校旁）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天津市西青区金领职业培训学校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天津市西青区张家窝镇福保路1号福保产业园（一区）3-2-501、503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黄蕾醒：13110039999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天津市西青区方维职业培训学校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天津市西青区张家窝镇高泰路96号福保产业园（二区）16-1-5、6层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郑华：136620050901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4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2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天津市西青区誉程培训学校有限公司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天津市西青区天安数码城1号楼B座1104-1105室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王洪清：18802295860</w:t>
            </w:r>
          </w:p>
        </w:tc>
      </w:tr>
    </w:tbl>
    <w:p>
      <w:pPr>
        <w:adjustRightInd w:val="0"/>
        <w:snapToGrid w:val="0"/>
        <w:spacing w:line="560" w:lineRule="exact"/>
        <w:ind w:right="420" w:rightChars="200" w:firstLine="640" w:firstLineChars="200"/>
        <w:jc w:val="left"/>
        <w:rPr>
          <w:rFonts w:ascii="Times New Roman" w:hAnsi="Times New Roman" w:eastAsia="仿宋_GB2312" w:cs="Times New Roman"/>
          <w:color w:val="000000"/>
          <w:sz w:val="32"/>
          <w:szCs w:val="32"/>
        </w:rPr>
      </w:pPr>
    </w:p>
    <w:sectPr>
      <w:pgSz w:w="11906" w:h="16838"/>
      <w:pgMar w:top="2268" w:right="1588" w:bottom="170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星简小标宋">
    <w:altName w:val="宋体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565CE"/>
    <w:rsid w:val="0002142A"/>
    <w:rsid w:val="00060093"/>
    <w:rsid w:val="000705E9"/>
    <w:rsid w:val="00084D5E"/>
    <w:rsid w:val="000B1F6F"/>
    <w:rsid w:val="00117A48"/>
    <w:rsid w:val="00197A5B"/>
    <w:rsid w:val="00226B4D"/>
    <w:rsid w:val="00324D34"/>
    <w:rsid w:val="00330A10"/>
    <w:rsid w:val="00392E37"/>
    <w:rsid w:val="003C17A9"/>
    <w:rsid w:val="003D731B"/>
    <w:rsid w:val="003E3B25"/>
    <w:rsid w:val="004D1233"/>
    <w:rsid w:val="004D2CFC"/>
    <w:rsid w:val="00500452"/>
    <w:rsid w:val="00565634"/>
    <w:rsid w:val="005B3937"/>
    <w:rsid w:val="005F23E8"/>
    <w:rsid w:val="00634512"/>
    <w:rsid w:val="007069BA"/>
    <w:rsid w:val="0073114F"/>
    <w:rsid w:val="00767255"/>
    <w:rsid w:val="00782FCD"/>
    <w:rsid w:val="007A0AB5"/>
    <w:rsid w:val="008D4BA0"/>
    <w:rsid w:val="00A4302B"/>
    <w:rsid w:val="00A565CE"/>
    <w:rsid w:val="00A608C6"/>
    <w:rsid w:val="00A61A21"/>
    <w:rsid w:val="00B03D58"/>
    <w:rsid w:val="00B12713"/>
    <w:rsid w:val="00B46AE7"/>
    <w:rsid w:val="00BA72A6"/>
    <w:rsid w:val="00BE17C2"/>
    <w:rsid w:val="00C24B3B"/>
    <w:rsid w:val="00C7523A"/>
    <w:rsid w:val="00CB12B6"/>
    <w:rsid w:val="00D21ED7"/>
    <w:rsid w:val="00D64AD0"/>
    <w:rsid w:val="00DC629A"/>
    <w:rsid w:val="00F3719B"/>
    <w:rsid w:val="00FB39B0"/>
    <w:rsid w:val="205269C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1"/>
    <w:qFormat/>
    <w:uiPriority w:val="0"/>
    <w:pPr>
      <w:jc w:val="center"/>
    </w:pPr>
    <w:rPr>
      <w:rFonts w:ascii="Times New Roman" w:hAnsi="Times New Roman" w:eastAsia="宋体" w:cs="Times New Roman"/>
      <w:sz w:val="44"/>
      <w:szCs w:val="20"/>
    </w:rPr>
  </w:style>
  <w:style w:type="paragraph" w:styleId="3">
    <w:name w:val="Date"/>
    <w:basedOn w:val="1"/>
    <w:next w:val="1"/>
    <w:link w:val="10"/>
    <w:semiHidden/>
    <w:unhideWhenUsed/>
    <w:uiPriority w:val="99"/>
    <w:pPr>
      <w:ind w:left="100" w:leftChars="2500"/>
    </w:pPr>
  </w:style>
  <w:style w:type="paragraph" w:styleId="4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日期 Char"/>
    <w:basedOn w:val="9"/>
    <w:link w:val="3"/>
    <w:semiHidden/>
    <w:uiPriority w:val="99"/>
  </w:style>
  <w:style w:type="character" w:customStyle="1" w:styleId="11">
    <w:name w:val="正文文本 Char"/>
    <w:basedOn w:val="9"/>
    <w:link w:val="2"/>
    <w:uiPriority w:val="0"/>
    <w:rPr>
      <w:rFonts w:ascii="Times New Roman" w:hAnsi="Times New Roman" w:eastAsia="宋体" w:cs="Times New Roman"/>
      <w:sz w:val="44"/>
      <w:szCs w:val="20"/>
    </w:rPr>
  </w:style>
  <w:style w:type="character" w:customStyle="1" w:styleId="12">
    <w:name w:val="批注框文本 Char"/>
    <w:basedOn w:val="9"/>
    <w:link w:val="4"/>
    <w:semiHidden/>
    <w:uiPriority w:val="99"/>
    <w:rPr>
      <w:sz w:val="18"/>
      <w:szCs w:val="18"/>
    </w:rPr>
  </w:style>
  <w:style w:type="character" w:customStyle="1" w:styleId="13">
    <w:name w:val="页眉 Char"/>
    <w:basedOn w:val="9"/>
    <w:link w:val="6"/>
    <w:uiPriority w:val="99"/>
    <w:rPr>
      <w:sz w:val="18"/>
      <w:szCs w:val="18"/>
    </w:rPr>
  </w:style>
  <w:style w:type="character" w:customStyle="1" w:styleId="14">
    <w:name w:val="页脚 Char"/>
    <w:basedOn w:val="9"/>
    <w:link w:val="5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357</Words>
  <Characters>2041</Characters>
  <Lines>17</Lines>
  <Paragraphs>4</Paragraphs>
  <TotalTime>1</TotalTime>
  <ScaleCrop>false</ScaleCrop>
  <LinksUpToDate>false</LinksUpToDate>
  <CharactersWithSpaces>2394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2020-09-27T01:02:00Z</dcterms:created>
  <dc:creator>YJS</dc:creator>
  <cp:lastModifiedBy>qzuser</cp:lastModifiedBy>
  <cp:lastPrinted>2020-09-16T01:27:00Z</cp:lastPrinted>
  <dcterms:modified xsi:type="dcterms:W3CDTF">2020-09-27T06:04:40Z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