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山西省工业和信息化厅</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关于组织推荐第五批制造业单项冠军的通知</w:t>
      </w:r>
    </w:p>
    <w:p>
      <w:pPr>
        <w:spacing w:line="400" w:lineRule="exact"/>
        <w:rPr>
          <w:rFonts w:hint="eastAsia" w:ascii="Times New Roman" w:hAnsi="Times New Roman" w:eastAsia="仿宋_GB2312" w:cs="仿宋_GB2312"/>
          <w:sz w:val="32"/>
          <w:szCs w:val="32"/>
        </w:rPr>
      </w:pPr>
    </w:p>
    <w:p>
      <w:pPr>
        <w:spacing w:line="58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综改区管委会，各市工信局，各有关企业：</w:t>
      </w:r>
    </w:p>
    <w:p>
      <w:pPr>
        <w:spacing w:line="58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加快培育具有创新能力的排头兵企业和具有全球竞争力的世界一流企业，提高制造业企业创新力和专业化、国际化水平，推动制造业高质量发展，根据《制造业单项冠军企业培育提升专项行动实施方案》（工信部产业</w:t>
      </w:r>
      <w:r>
        <w:rPr>
          <w:rFonts w:hint="eastAsia" w:ascii="Times New Roman" w:hAnsi="Times New Roman" w:eastAsia="仿宋_GB2312" w:cs="仿宋"/>
          <w:sz w:val="32"/>
          <w:szCs w:val="32"/>
        </w:rPr>
        <w:t>〔2016〕</w:t>
      </w:r>
      <w:r>
        <w:rPr>
          <w:rFonts w:hint="eastAsia" w:ascii="Times New Roman" w:hAnsi="Times New Roman" w:eastAsia="仿宋_GB2312" w:cs="仿宋_GB2312"/>
          <w:sz w:val="32"/>
          <w:szCs w:val="32"/>
        </w:rPr>
        <w:t>105号）和《关于组织推荐第五批制造业单项冠军和复核第二批制造业单项冠军的通知》（工信厅联政法函</w:t>
      </w:r>
      <w:r>
        <w:rPr>
          <w:rFonts w:hint="eastAsia" w:ascii="Times New Roman" w:hAnsi="Times New Roman" w:eastAsia="仿宋_GB2312" w:cs="仿宋"/>
          <w:sz w:val="32"/>
          <w:szCs w:val="32"/>
        </w:rPr>
        <w:t>〔2020〕</w:t>
      </w:r>
      <w:r>
        <w:rPr>
          <w:rFonts w:hint="eastAsia" w:ascii="Times New Roman" w:hAnsi="Times New Roman" w:eastAsia="仿宋_GB2312" w:cs="仿宋_GB2312"/>
          <w:sz w:val="32"/>
          <w:szCs w:val="32"/>
        </w:rPr>
        <w:t>84号）要求，组织开展第五批制造业单项冠军遴选工作。现将有关事项通知如下：</w:t>
      </w:r>
    </w:p>
    <w:p>
      <w:pPr>
        <w:spacing w:line="58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一、申请第五批制造业单项冠军的条件及要求</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（一）申请条件</w:t>
      </w:r>
    </w:p>
    <w:p>
      <w:pPr>
        <w:spacing w:line="58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单项冠军示范企业：符合《实施方案》规定的示范企业9项申请条件的企业可自愿申请。</w:t>
      </w:r>
    </w:p>
    <w:p>
      <w:pPr>
        <w:spacing w:line="58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单项冠军产品：除“特定细分产品销售收入占企业全部业务收入比重在70%以上”不作要求之外， 其他条件同单项冠军示范企业。</w:t>
      </w:r>
    </w:p>
    <w:p>
      <w:pPr>
        <w:spacing w:line="580" w:lineRule="exact"/>
        <w:ind w:firstLine="643" w:firstLineChars="200"/>
        <w:rPr>
          <w:rFonts w:hint="eastAsia" w:ascii="Times New Roman" w:hAnsi="Times New Roman" w:eastAsia="仿宋_GB2312" w:cs="仿宋_GB2312"/>
          <w:sz w:val="32"/>
          <w:szCs w:val="32"/>
        </w:rPr>
        <w:sectPr>
          <w:headerReference r:id="rId4" w:type="first"/>
          <w:footerReference r:id="rId5" w:type="default"/>
          <w:pgSz w:w="11906" w:h="16838"/>
          <w:pgMar w:top="1440" w:right="1287" w:bottom="1440" w:left="1378" w:header="851" w:footer="992" w:gutter="0"/>
          <w:pgNumType w:fmt="numberInDash"/>
          <w:cols w:space="720" w:num="1"/>
          <w:docGrid w:type="lines" w:linePitch="312" w:charSpace="0"/>
        </w:sectPr>
      </w:pPr>
      <w:r>
        <w:rPr>
          <w:rFonts w:hint="eastAsia" w:ascii="楷体_GB2312" w:hAnsi="楷体_GB2312" w:eastAsia="楷体_GB2312" w:cs="楷体_GB2312"/>
          <w:b/>
          <w:bCs/>
          <w:sz w:val="32"/>
          <w:szCs w:val="32"/>
        </w:rPr>
        <w:t>（二）构建梯度培育体系。</w:t>
      </w:r>
      <w:r>
        <w:rPr>
          <w:rFonts w:hint="eastAsia" w:ascii="Times New Roman" w:hAnsi="Times New Roman" w:eastAsia="仿宋_GB2312" w:cs="仿宋_GB2312"/>
          <w:sz w:val="32"/>
          <w:szCs w:val="32"/>
        </w:rPr>
        <w:t>鼓励各地市建立单项冠军储备库，</w:t>
      </w:r>
    </w:p>
    <w:p>
      <w:pPr>
        <w:spacing w:line="58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将具备单项冠军潜力的企业纳入培育工作范围，形成梯度培育体系。支持专精特新“小巨人”企业成长为单项冠军。年销售收入4亿元以下的企业，如申请单项冠军，应为已入选的专精特新“小巨人”企业。</w:t>
      </w:r>
    </w:p>
    <w:p>
      <w:pPr>
        <w:spacing w:line="580" w:lineRule="exact"/>
        <w:ind w:firstLine="643" w:firstLineChars="200"/>
        <w:rPr>
          <w:rFonts w:hint="eastAsia" w:ascii="Times New Roman" w:hAnsi="Times New Roman" w:eastAsia="仿宋_GB2312" w:cs="仿宋_GB2312"/>
          <w:sz w:val="32"/>
          <w:szCs w:val="32"/>
        </w:rPr>
      </w:pPr>
      <w:r>
        <w:rPr>
          <w:rFonts w:hint="eastAsia" w:ascii="楷体_GB2312" w:hAnsi="楷体_GB2312" w:eastAsia="楷体_GB2312" w:cs="楷体_GB2312"/>
          <w:b/>
          <w:bCs/>
          <w:sz w:val="32"/>
          <w:szCs w:val="32"/>
        </w:rPr>
        <w:t>（三）突出“补短板”。</w:t>
      </w:r>
      <w:r>
        <w:rPr>
          <w:rFonts w:hint="eastAsia" w:ascii="Times New Roman" w:hAnsi="Times New Roman" w:eastAsia="仿宋_GB2312" w:cs="仿宋_GB2312"/>
          <w:sz w:val="32"/>
          <w:szCs w:val="32"/>
        </w:rPr>
        <w:t>企业产品如属于关键领域补短板的，请在申请书中作出说明，对该类企业应优先推荐。</w:t>
      </w:r>
    </w:p>
    <w:p>
      <w:pPr>
        <w:spacing w:line="580" w:lineRule="exact"/>
        <w:ind w:firstLine="643" w:firstLineChars="200"/>
        <w:rPr>
          <w:rFonts w:hint="eastAsia" w:ascii="Times New Roman" w:hAnsi="Times New Roman" w:eastAsia="仿宋_GB2312" w:cs="仿宋_GB2312"/>
          <w:sz w:val="32"/>
          <w:szCs w:val="32"/>
        </w:rPr>
      </w:pPr>
      <w:r>
        <w:rPr>
          <w:rFonts w:hint="eastAsia" w:ascii="楷体_GB2312" w:hAnsi="楷体_GB2312" w:eastAsia="楷体_GB2312" w:cs="楷体_GB2312"/>
          <w:b/>
          <w:bCs/>
          <w:sz w:val="32"/>
          <w:szCs w:val="32"/>
        </w:rPr>
        <w:t>（四）细分产品界定。</w:t>
      </w:r>
      <w:r>
        <w:rPr>
          <w:rFonts w:hint="eastAsia" w:ascii="Times New Roman" w:hAnsi="Times New Roman" w:eastAsia="仿宋_GB2312" w:cs="仿宋_GB2312"/>
          <w:sz w:val="32"/>
          <w:szCs w:val="32"/>
        </w:rPr>
        <w:t>请企业应准确填报产品名称，填报产品类别原则上按照《统计用产品分类目录》8位或10位代码填报，难以准确归入的应符合行业普遍认可的惯例。</w:t>
      </w:r>
    </w:p>
    <w:p>
      <w:pPr>
        <w:spacing w:line="580" w:lineRule="exact"/>
        <w:ind w:firstLine="643" w:firstLineChars="200"/>
        <w:rPr>
          <w:rFonts w:hint="eastAsia" w:ascii="Times New Roman" w:hAnsi="Times New Roman" w:eastAsia="仿宋_GB2312" w:cs="仿宋_GB2312"/>
          <w:sz w:val="32"/>
          <w:szCs w:val="32"/>
        </w:rPr>
      </w:pPr>
      <w:r>
        <w:rPr>
          <w:rFonts w:hint="eastAsia" w:ascii="楷体_GB2312" w:hAnsi="楷体_GB2312" w:eastAsia="楷体_GB2312" w:cs="楷体_GB2312"/>
          <w:b/>
          <w:bCs/>
          <w:sz w:val="32"/>
          <w:szCs w:val="32"/>
        </w:rPr>
        <w:t>（五）申请材料类别。</w:t>
      </w:r>
      <w:r>
        <w:rPr>
          <w:rFonts w:hint="eastAsia" w:ascii="Times New Roman" w:hAnsi="Times New Roman" w:eastAsia="仿宋_GB2312" w:cs="仿宋_GB2312"/>
          <w:sz w:val="32"/>
          <w:szCs w:val="32"/>
        </w:rPr>
        <w:t>申请单项冠军示范企业请填写 《示范企业申请书》（见附件1），申请单项冠军产品请填写 《产品申请书》（见附件2）；同一企业不得同时申请单项冠军示范企业和单项冠军产品，申请单项冠军产品类的只能申请一个产品。</w:t>
      </w:r>
    </w:p>
    <w:p>
      <w:pPr>
        <w:spacing w:line="58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二、工作组织</w:t>
      </w:r>
    </w:p>
    <w:p>
      <w:pPr>
        <w:spacing w:line="580" w:lineRule="exact"/>
        <w:ind w:firstLine="643" w:firstLineChars="200"/>
        <w:rPr>
          <w:rFonts w:hint="eastAsia" w:ascii="Times New Roman" w:hAnsi="Times New Roman" w:eastAsia="仿宋_GB2312" w:cs="仿宋_GB2312"/>
          <w:sz w:val="32"/>
          <w:szCs w:val="32"/>
        </w:rPr>
      </w:pPr>
      <w:r>
        <w:rPr>
          <w:rFonts w:hint="eastAsia" w:ascii="楷体_GB2312" w:hAnsi="楷体_GB2312" w:eastAsia="楷体_GB2312" w:cs="楷体_GB2312"/>
          <w:b/>
          <w:bCs/>
          <w:sz w:val="32"/>
          <w:szCs w:val="32"/>
        </w:rPr>
        <w:t>（一）组织单位。</w:t>
      </w:r>
      <w:r>
        <w:rPr>
          <w:rFonts w:hint="eastAsia" w:ascii="Times New Roman" w:hAnsi="Times New Roman" w:eastAsia="仿宋_GB2312" w:cs="仿宋_GB2312"/>
          <w:sz w:val="32"/>
          <w:szCs w:val="32"/>
        </w:rPr>
        <w:t>各市工信局和综改区管委会负责属地企业的组织推荐。中央企业负责本企业及下属法人企业的推荐、复核工作。工作中，相关政府部门、协会不得以任何形式向企业收取费用。</w:t>
      </w:r>
    </w:p>
    <w:p>
      <w:pPr>
        <w:spacing w:line="580" w:lineRule="exact"/>
        <w:ind w:firstLine="643" w:firstLineChars="200"/>
        <w:rPr>
          <w:rFonts w:hint="eastAsia" w:ascii="Times New Roman" w:hAnsi="Times New Roman" w:eastAsia="仿宋_GB2312" w:cs="仿宋_GB2312"/>
          <w:sz w:val="32"/>
          <w:szCs w:val="32"/>
        </w:rPr>
      </w:pPr>
      <w:r>
        <w:rPr>
          <w:rFonts w:hint="eastAsia" w:ascii="楷体_GB2312" w:hAnsi="楷体_GB2312" w:eastAsia="楷体_GB2312" w:cs="楷体_GB2312"/>
          <w:b/>
          <w:bCs/>
          <w:sz w:val="32"/>
          <w:szCs w:val="32"/>
        </w:rPr>
        <w:t>（二）材料要求。</w:t>
      </w:r>
      <w:r>
        <w:rPr>
          <w:rFonts w:hint="eastAsia" w:ascii="Times New Roman" w:hAnsi="Times New Roman" w:eastAsia="仿宋_GB2312" w:cs="仿宋_GB2312"/>
          <w:sz w:val="32"/>
          <w:szCs w:val="32"/>
        </w:rPr>
        <w:t>不要求企业提供国家级行业协会出具的市场占有率证明等文件。企业根据《实施方案》和本通知要求提供说明材料，并须对材料真实性和准确性负责。</w:t>
      </w:r>
    </w:p>
    <w:p>
      <w:pPr>
        <w:spacing w:line="580" w:lineRule="exact"/>
        <w:ind w:firstLine="643" w:firstLineChars="200"/>
        <w:rPr>
          <w:rFonts w:hint="eastAsia" w:ascii="楷体" w:hAnsi="楷体" w:eastAsia="楷体" w:cs="楷体"/>
          <w:b/>
          <w:bCs/>
          <w:sz w:val="32"/>
          <w:szCs w:val="32"/>
        </w:rPr>
      </w:pPr>
      <w:r>
        <w:rPr>
          <w:rFonts w:hint="eastAsia" w:ascii="楷体_GB2312" w:hAnsi="楷体_GB2312" w:eastAsia="楷体_GB2312" w:cs="楷体_GB2312"/>
          <w:b/>
          <w:bCs/>
          <w:sz w:val="32"/>
          <w:szCs w:val="32"/>
        </w:rPr>
        <w:t>（三）严格把关。</w:t>
      </w:r>
      <w:r>
        <w:rPr>
          <w:rFonts w:hint="eastAsia" w:ascii="仿宋_GB2312" w:hAnsi="仿宋_GB2312" w:eastAsia="仿宋_GB2312" w:cs="仿宋_GB2312"/>
          <w:sz w:val="32"/>
          <w:szCs w:val="32"/>
        </w:rPr>
        <w:t>各市工信局、综改区管委会要根据本通知和《实施方案》的要求，对第五批单项冠军申请企业（产品）进行初步论证、择优推荐，确保推荐质量。企业将企业基本情况，市场占有率，独立法人地位，有无环境、质量、安全等方面违法记录予以说明，以情况说明的形式加盖企业及主管部门公章（一式三份）报送至省工信厅产业政策处。</w:t>
      </w:r>
    </w:p>
    <w:p>
      <w:pPr>
        <w:spacing w:line="580" w:lineRule="exact"/>
        <w:ind w:firstLine="643" w:firstLineChars="200"/>
        <w:rPr>
          <w:rFonts w:ascii="Times New Roman" w:hAnsi="Times New Roman" w:eastAsia="仿宋_GB2312" w:cs="仿宋_GB2312"/>
          <w:sz w:val="32"/>
          <w:szCs w:val="32"/>
        </w:rPr>
      </w:pPr>
      <w:r>
        <w:rPr>
          <w:rFonts w:hint="eastAsia" w:ascii="楷体_GB2312" w:hAnsi="楷体_GB2312" w:eastAsia="楷体_GB2312" w:cs="楷体_GB2312"/>
          <w:b/>
          <w:bCs/>
          <w:sz w:val="32"/>
          <w:szCs w:val="32"/>
        </w:rPr>
        <w:t>（四）报送要求。</w:t>
      </w:r>
      <w:r>
        <w:rPr>
          <w:rFonts w:hint="eastAsia" w:ascii="Times New Roman" w:hAnsi="Times New Roman" w:eastAsia="仿宋_GB2312" w:cs="仿宋_GB2312"/>
          <w:sz w:val="32"/>
          <w:szCs w:val="32"/>
        </w:rPr>
        <w:t>各市工信局，综改区管委会，各有关企业应于2020年6月19日前将正式上报文件和推荐企业材料加盖公章（一式三份，另附Word或WPS电子文本U盘两份），报省工信厅产业政策处。同时企业按照《实施方案》和本通知列明的申报材料，通过制造业单项冠军在线报送系统（企业填报系统网址：</w:t>
      </w:r>
      <w:r>
        <w:rPr>
          <w:rFonts w:ascii="Times New Roman" w:hAnsi="Times New Roman" w:eastAsia="仿宋_GB2312" w:cs="Times New Roman"/>
          <w:sz w:val="32"/>
          <w:szCs w:val="32"/>
        </w:rPr>
        <w:t>dgb.cfie.org.cn</w:t>
      </w:r>
      <w:r>
        <w:rPr>
          <w:rFonts w:hint="eastAsia" w:ascii="Times New Roman" w:hAnsi="Times New Roman" w:eastAsia="仿宋_GB2312" w:cs="仿宋_GB2312"/>
          <w:sz w:val="32"/>
          <w:szCs w:val="32"/>
        </w:rPr>
        <w:t>）在线填写并上传相关材料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网上填报内容要与纸质材料一致。</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（五）联系方式</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胡  </w:t>
      </w:r>
      <w:r>
        <w:rPr>
          <w:rFonts w:hint="eastAsia" w:ascii="宋体" w:hAnsi="宋体" w:eastAsia="宋体" w:cs="宋体"/>
          <w:sz w:val="32"/>
          <w:szCs w:val="32"/>
        </w:rPr>
        <w:t>崚</w:t>
      </w:r>
      <w:r>
        <w:rPr>
          <w:rFonts w:ascii="Times New Roman" w:hAnsi="Times New Roman" w:eastAsia="仿宋_GB2312" w:cs="Times New Roman"/>
          <w:sz w:val="32"/>
          <w:szCs w:val="32"/>
        </w:rPr>
        <w:t xml:space="preserve">   0351-2022229   15635390920</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于智伟   0351-2022229   15834003222</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材料寄送地址：山西省太原市唐槐园区龙盛街15号山西转型综改示范区科技创新孵化基地1号楼，山西省工业和信息化厅产业政策处521室。 </w:t>
      </w:r>
    </w:p>
    <w:p>
      <w:pPr>
        <w:spacing w:line="50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 制造业单项冠军示范企业申请书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 制造业单项冠军产品申请书</w:t>
      </w:r>
    </w:p>
    <w:p>
      <w:pPr>
        <w:spacing w:line="580" w:lineRule="exact"/>
        <w:rPr>
          <w:rFonts w:hint="eastAsia" w:ascii="Times New Roman" w:hAnsi="Times New Roman" w:eastAsia="仿宋_GB2312" w:cs="仿宋_GB2312"/>
          <w:sz w:val="32"/>
          <w:szCs w:val="32"/>
        </w:rPr>
      </w:pPr>
    </w:p>
    <w:p>
      <w:pPr>
        <w:tabs>
          <w:tab w:val="left" w:pos="7584"/>
        </w:tabs>
        <w:spacing w:line="580" w:lineRule="exact"/>
        <w:rPr>
          <w:rFonts w:hint="eastAsia" w:ascii="Calibri" w:hAnsi="Calibri" w:eastAsia="宋体" w:cs="Times New Roman"/>
        </w:rPr>
      </w:pPr>
      <w:r>
        <w:rPr>
          <w:rFonts w:hint="eastAsia" w:ascii="Times New Roman" w:hAnsi="Times New Roman" w:eastAsia="仿宋_GB2312" w:cs="仿宋_GB2312"/>
          <w:sz w:val="32"/>
          <w:szCs w:val="32"/>
        </w:rPr>
        <w:t xml:space="preserve">                    </w:t>
      </w:r>
    </w:p>
    <w:p>
      <w:pPr>
        <w:spacing w:line="580" w:lineRule="exact"/>
        <w:ind w:firstLine="420" w:firstLineChars="200"/>
        <w:rPr>
          <w:rFonts w:ascii="Calibri" w:hAnsi="Calibri" w:eastAsia="宋体" w:cs="Times New Roman"/>
        </w:rPr>
      </w:pPr>
    </w:p>
    <w:p>
      <w:pPr>
        <w:adjustRightInd w:val="0"/>
        <w:snapToGrid w:val="0"/>
        <w:spacing w:line="580" w:lineRule="exact"/>
        <w:ind w:firstLine="3040" w:firstLineChars="95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山西省工业和信息化厅</w:t>
      </w:r>
    </w:p>
    <w:p>
      <w:pPr>
        <w:adjustRightInd w:val="0"/>
        <w:snapToGrid w:val="0"/>
        <w:spacing w:line="580" w:lineRule="exact"/>
        <w:ind w:firstLine="3040" w:firstLineChars="95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2020年5月12日</w:t>
      </w:r>
    </w:p>
    <w:p>
      <w:pPr>
        <w:jc w:val="left"/>
        <w:rPr>
          <w:rFonts w:hint="eastAsia" w:ascii="黑体" w:hAnsi="黑体" w:eastAsia="黑体" w:cs="黑体"/>
          <w:sz w:val="32"/>
          <w:szCs w:val="32"/>
        </w:rPr>
      </w:pPr>
      <w:bookmarkStart w:id="0" w:name="strSignSendDate"/>
      <w:bookmarkEnd w:id="0"/>
    </w:p>
    <w:p>
      <w:pPr>
        <w:jc w:val="left"/>
        <w:rPr>
          <w:rFonts w:hint="eastAsia"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1</w:t>
      </w:r>
    </w:p>
    <w:p>
      <w:pPr>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制造业单项冠军示范企业</w:t>
      </w:r>
    </w:p>
    <w:p>
      <w:pPr>
        <w:snapToGrid w:val="0"/>
        <w:jc w:val="center"/>
        <w:rPr>
          <w:rFonts w:hint="eastAsia" w:ascii="方正小标宋简体" w:hAnsi="方正小标宋简体" w:eastAsia="方正小标宋简体" w:cs="方正小标宋简体"/>
          <w:sz w:val="52"/>
          <w:szCs w:val="52"/>
        </w:rPr>
      </w:pPr>
    </w:p>
    <w:p>
      <w:pPr>
        <w:snapToGrid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申  请  书</w:t>
      </w:r>
    </w:p>
    <w:p>
      <w:pPr>
        <w:spacing w:line="1600" w:lineRule="exact"/>
        <w:jc w:val="center"/>
        <w:rPr>
          <w:rFonts w:ascii="Times New Roman" w:hAnsi="Times New Roman" w:eastAsia="楷体_GB2312" w:cs="Times New Roman"/>
          <w:sz w:val="52"/>
          <w:szCs w:val="52"/>
        </w:rPr>
      </w:pPr>
      <w:r>
        <w:rPr>
          <w:rFonts w:ascii="Times New Roman" w:hAnsi="Times New Roman" w:eastAsia="楷体_GB2312" w:cs="Times New Roman"/>
          <w:sz w:val="52"/>
          <w:szCs w:val="52"/>
        </w:rPr>
        <w:t>（2020年版）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tabs>
          <w:tab w:val="left" w:pos="8100"/>
        </w:tabs>
        <w:spacing w:line="1200" w:lineRule="auto"/>
        <w:rPr>
          <w:rFonts w:hint="eastAsia" w:ascii="Calibri" w:hAnsi="Calibri" w:eastAsia="仿宋_GB2312" w:cs="Times New Roman"/>
          <w:sz w:val="30"/>
          <w:u w:val="single"/>
        </w:rPr>
      </w:pPr>
      <w:r>
        <w:rPr>
          <w:rFonts w:hint="eastAsia" w:ascii="楷体_GB2312" w:hAnsi="楷体_GB2312" w:eastAsia="楷体_GB2312" w:cs="楷体_GB2312"/>
          <w:sz w:val="32"/>
          <w:szCs w:val="32"/>
        </w:rPr>
        <w:t>企业名称（盖章）</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p>
    <w:p>
      <w:pPr>
        <w:tabs>
          <w:tab w:val="left" w:pos="8100"/>
        </w:tabs>
        <w:spacing w:line="1200" w:lineRule="auto"/>
        <w:rPr>
          <w:rFonts w:hint="eastAsia" w:ascii="楷体_GB2312" w:hAnsi="Calibri" w:eastAsia="楷体_GB2312" w:cs="Times New Roman"/>
          <w:sz w:val="32"/>
          <w:szCs w:val="32"/>
        </w:rPr>
      </w:pPr>
      <w:r>
        <w:rPr>
          <w:rFonts w:hint="eastAsia" w:ascii="楷体_GB2312" w:hAnsi="Calibri" w:eastAsia="楷体_GB2312" w:cs="Times New Roman"/>
          <w:sz w:val="32"/>
          <w:szCs w:val="32"/>
        </w:rPr>
        <w:t xml:space="preserve">申请时间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p>
    <w:p>
      <w:pPr>
        <w:tabs>
          <w:tab w:val="left" w:pos="8100"/>
        </w:tabs>
        <w:spacing w:line="960" w:lineRule="auto"/>
        <w:rPr>
          <w:rFonts w:hint="eastAsia" w:ascii="楷体_GB2312" w:hAnsi="Calibri" w:eastAsia="楷体_GB2312" w:cs="Times New Roman"/>
          <w:sz w:val="32"/>
          <w:szCs w:val="32"/>
        </w:rPr>
      </w:pPr>
      <w:r>
        <w:rPr>
          <w:rFonts w:hint="eastAsia" w:ascii="楷体_GB2312" w:hAnsi="Calibri" w:eastAsia="楷体_GB2312" w:cs="Times New Roman"/>
          <w:sz w:val="32"/>
          <w:szCs w:val="32"/>
        </w:rPr>
        <w:t>推荐单位（盖章）</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r>
        <w:rPr>
          <w:rFonts w:hint="eastAsia" w:ascii="Calibri" w:hAnsi="Calibri" w:eastAsia="仿宋_GB2312" w:cs="Times New Roman"/>
          <w:sz w:val="30"/>
          <w:u w:val="single"/>
        </w:rPr>
        <w:t xml:space="preserve"> </w:t>
      </w:r>
      <w:r>
        <w:rPr>
          <w:rFonts w:ascii="Calibri" w:hAnsi="Calibri" w:eastAsia="仿宋_GB2312" w:cs="Times New Roman"/>
          <w:sz w:val="30"/>
          <w:u w:val="single"/>
        </w:rPr>
        <w:t xml:space="preserve">    </w:t>
      </w:r>
    </w:p>
    <w:p>
      <w:pPr>
        <w:spacing w:line="712" w:lineRule="exact"/>
        <w:jc w:val="center"/>
        <w:rPr>
          <w:rFonts w:hint="eastAsia" w:ascii="楷体_GB2312" w:hAnsi="Calibri" w:eastAsia="楷体_GB2312" w:cs="Times New Roman"/>
          <w:sz w:val="32"/>
          <w:szCs w:val="32"/>
        </w:rPr>
      </w:pPr>
    </w:p>
    <w:p>
      <w:pPr>
        <w:spacing w:line="712" w:lineRule="exact"/>
        <w:jc w:val="center"/>
        <w:rPr>
          <w:rFonts w:hint="eastAsia" w:ascii="楷体_GB2312" w:hAnsi="Calibri" w:eastAsia="楷体_GB2312" w:cs="Times New Roman"/>
          <w:sz w:val="32"/>
          <w:szCs w:val="32"/>
        </w:rPr>
      </w:pPr>
      <w:r>
        <w:rPr>
          <w:rFonts w:hint="eastAsia" w:ascii="楷体_GB2312" w:hAnsi="Calibri" w:eastAsia="楷体_GB2312" w:cs="Times New Roman"/>
          <w:sz w:val="32"/>
          <w:szCs w:val="32"/>
        </w:rPr>
        <w:t>工业和信息化部印制</w:t>
      </w:r>
    </w:p>
    <w:p>
      <w:pPr>
        <w:spacing w:line="360" w:lineRule="auto"/>
        <w:jc w:val="center"/>
        <w:rPr>
          <w:rFonts w:hint="eastAsia" w:ascii="宋体" w:hAnsi="宋体" w:eastAsia="宋体" w:cs="Times New Roman"/>
          <w:b/>
          <w:sz w:val="44"/>
          <w:szCs w:val="44"/>
        </w:rPr>
      </w:pPr>
    </w:p>
    <w:p>
      <w:pPr>
        <w:spacing w:line="600" w:lineRule="exact"/>
        <w:jc w:val="left"/>
        <w:rPr>
          <w:rFonts w:hint="eastAsia" w:ascii="宋体" w:hAnsi="宋体" w:eastAsia="宋体" w:cs="Times New Roman"/>
          <w:b/>
          <w:sz w:val="44"/>
          <w:szCs w:val="44"/>
        </w:rPr>
      </w:pPr>
    </w:p>
    <w:p>
      <w:pPr>
        <w:spacing w:line="600" w:lineRule="exact"/>
        <w:jc w:val="left"/>
        <w:rPr>
          <w:rFonts w:hint="eastAsia" w:ascii="宋体" w:hAnsi="宋体" w:eastAsia="宋体" w:cs="Times New Roman"/>
          <w:b/>
          <w:sz w:val="44"/>
          <w:szCs w:val="44"/>
        </w:rPr>
      </w:pPr>
    </w:p>
    <w:p>
      <w:pPr>
        <w:spacing w:line="600" w:lineRule="exact"/>
        <w:jc w:val="center"/>
        <w:rPr>
          <w:rFonts w:hint="eastAsia" w:ascii="宋体" w:hAnsi="宋体" w:eastAsia="宋体" w:cs="Times New Roman"/>
          <w:b/>
          <w:sz w:val="44"/>
          <w:szCs w:val="44"/>
        </w:rPr>
      </w:pPr>
      <w:r>
        <w:rPr>
          <w:rFonts w:hint="eastAsia" w:ascii="宋体" w:hAnsi="宋体" w:eastAsia="宋体" w:cs="Times New Roman"/>
          <w:b/>
          <w:sz w:val="44"/>
          <w:szCs w:val="44"/>
        </w:rPr>
        <w:t>填报说明</w:t>
      </w:r>
    </w:p>
    <w:p>
      <w:pPr>
        <w:spacing w:line="4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一、本申请书为企业申请制造业单项冠军示范企业填写。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二、推荐单位为申请企业法人注册所在地省、自治区、直辖市及计划单列市、新疆生产建设兵团的工业和信息化主管部门或中央企业。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三、申请企业应按照填写要求和实际情况，认真准确在线填写各个表项。如有虚假填报，取消本次申请资格，且</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年内不得申请。遴选单位将为申请企业做好资料保密工作。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四、申请企业须根据《制造业单项冠军企业培育提升专项行动实施方案》和本通知列明的单项冠军示范企业申请条件，上传相关说明或佐证材料。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五、提交材料通过制造业单项冠军在线报送系统打印，一式两份并加盖公章</w:t>
      </w:r>
      <w:r>
        <w:rPr>
          <w:rFonts w:hint="eastAsia" w:ascii="Times New Roman" w:hAnsi="Times New Roman" w:eastAsia="仿宋_GB2312" w:cs="Times New Roman"/>
          <w:sz w:val="32"/>
          <w:szCs w:val="32"/>
        </w:rPr>
        <w:t>。申请企业须确保纸质材料和系统填写材料的一致性。</w:t>
      </w:r>
    </w:p>
    <w:p>
      <w:pPr>
        <w:spacing w:line="600" w:lineRule="exact"/>
        <w:ind w:firstLine="640" w:firstLineChars="200"/>
        <w:rPr>
          <w:rFonts w:hint="eastAsia" w:ascii="仿宋_GB2312" w:hAnsi="仿宋_GB2312" w:eastAsia="仿宋_GB2312" w:cs="仿宋_GB2312"/>
          <w:sz w:val="32"/>
          <w:szCs w:val="32"/>
        </w:rPr>
        <w:sectPr>
          <w:footerReference r:id="rId6" w:type="default"/>
          <w:pgSz w:w="11906" w:h="16838"/>
          <w:pgMar w:top="1440" w:right="1287" w:bottom="1440" w:left="1378" w:header="851" w:footer="992" w:gutter="0"/>
          <w:pgNumType w:fmt="numberInDash"/>
          <w:cols w:space="720" w:num="1"/>
          <w:docGrid w:type="lines" w:linePitch="318" w:charSpace="0"/>
        </w:sectPr>
      </w:pPr>
      <w:r>
        <w:rPr>
          <w:rFonts w:hint="eastAsia" w:ascii="仿宋_GB2312" w:hAnsi="仿宋_GB2312" w:eastAsia="仿宋_GB2312" w:cs="仿宋_GB2312"/>
          <w:sz w:val="32"/>
          <w:szCs w:val="32"/>
        </w:rPr>
        <w:t>六、纸质材料请使用</w:t>
      </w:r>
      <w:r>
        <w:rPr>
          <w:rFonts w:ascii="Times New Roman" w:hAnsi="Times New Roman" w:eastAsia="仿宋_GB2312" w:cs="Times New Roman"/>
          <w:sz w:val="32"/>
          <w:szCs w:val="32"/>
        </w:rPr>
        <w:t>A4</w:t>
      </w:r>
      <w:r>
        <w:rPr>
          <w:rFonts w:hint="eastAsia" w:ascii="仿宋_GB2312" w:hAnsi="仿宋_GB2312" w:eastAsia="仿宋_GB2312" w:cs="仿宋_GB2312"/>
          <w:sz w:val="32"/>
          <w:szCs w:val="32"/>
        </w:rPr>
        <w:t>纸双面印刷，装订平整，采用普通纸质材料作为封面。</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84"/>
        <w:gridCol w:w="482"/>
        <w:gridCol w:w="825"/>
        <w:gridCol w:w="99"/>
        <w:gridCol w:w="311"/>
        <w:gridCol w:w="1134"/>
        <w:gridCol w:w="235"/>
        <w:gridCol w:w="544"/>
        <w:gridCol w:w="567"/>
        <w:gridCol w:w="408"/>
        <w:gridCol w:w="276"/>
        <w:gridCol w:w="108"/>
        <w:gridCol w:w="686"/>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8" w:type="dxa"/>
            <w:vAlign w:val="center"/>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企业名称</w:t>
            </w:r>
          </w:p>
        </w:tc>
        <w:tc>
          <w:tcPr>
            <w:tcW w:w="8153" w:type="dxa"/>
            <w:gridSpan w:val="14"/>
          </w:tcPr>
          <w:p>
            <w:pPr>
              <w:spacing w:before="159" w:beforeLines="50" w:after="159" w:afterLines="50"/>
              <w:rPr>
                <w:rFonts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8" w:type="dxa"/>
            <w:vAlign w:val="center"/>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通讯地址</w:t>
            </w:r>
          </w:p>
        </w:tc>
        <w:tc>
          <w:tcPr>
            <w:tcW w:w="5114" w:type="dxa"/>
            <w:gridSpan w:val="8"/>
          </w:tcPr>
          <w:p>
            <w:pPr>
              <w:spacing w:before="159" w:beforeLines="50" w:after="159" w:afterLines="50"/>
              <w:rPr>
                <w:rFonts w:ascii="宋体" w:hAnsi="宋体" w:eastAsia="Times New Roman" w:cs="Times New Roman"/>
              </w:rPr>
            </w:pPr>
          </w:p>
        </w:tc>
        <w:tc>
          <w:tcPr>
            <w:tcW w:w="975" w:type="dxa"/>
            <w:gridSpan w:val="2"/>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邮编</w:t>
            </w:r>
          </w:p>
        </w:tc>
        <w:tc>
          <w:tcPr>
            <w:tcW w:w="2064" w:type="dxa"/>
            <w:gridSpan w:val="4"/>
          </w:tcPr>
          <w:p>
            <w:pPr>
              <w:spacing w:before="159" w:beforeLines="50" w:after="159" w:afterLines="50"/>
              <w:rPr>
                <w:rFonts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8" w:type="dxa"/>
            <w:vAlign w:val="center"/>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法人代表</w:t>
            </w:r>
          </w:p>
        </w:tc>
        <w:tc>
          <w:tcPr>
            <w:tcW w:w="1966" w:type="dxa"/>
            <w:gridSpan w:val="2"/>
          </w:tcPr>
          <w:p>
            <w:pPr>
              <w:spacing w:before="159" w:beforeLines="50" w:after="159" w:afterLines="50"/>
              <w:rPr>
                <w:rFonts w:ascii="宋体" w:hAnsi="宋体" w:eastAsia="Times New Roman" w:cs="Times New Roman"/>
              </w:rPr>
            </w:pPr>
          </w:p>
        </w:tc>
        <w:tc>
          <w:tcPr>
            <w:tcW w:w="1235" w:type="dxa"/>
            <w:gridSpan w:val="3"/>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电话</w:t>
            </w:r>
          </w:p>
        </w:tc>
        <w:tc>
          <w:tcPr>
            <w:tcW w:w="1913" w:type="dxa"/>
            <w:gridSpan w:val="3"/>
          </w:tcPr>
          <w:p>
            <w:pPr>
              <w:spacing w:before="159" w:beforeLines="50" w:after="159" w:afterLines="50"/>
              <w:rPr>
                <w:rFonts w:ascii="宋体" w:hAnsi="宋体" w:eastAsia="Times New Roman" w:cs="Times New Roman"/>
              </w:rPr>
            </w:pPr>
          </w:p>
        </w:tc>
        <w:tc>
          <w:tcPr>
            <w:tcW w:w="975" w:type="dxa"/>
            <w:gridSpan w:val="2"/>
          </w:tcPr>
          <w:p>
            <w:pPr>
              <w:spacing w:before="159" w:beforeLines="50" w:after="159" w:afterLines="50"/>
              <w:jc w:val="center"/>
              <w:rPr>
                <w:rFonts w:ascii="宋体" w:hAnsi="宋体" w:eastAsia="Times New Roman" w:cs="Times New Roman"/>
                <w:color w:val="000000"/>
              </w:rPr>
            </w:pPr>
            <w:r>
              <w:rPr>
                <w:rFonts w:hint="eastAsia" w:ascii="宋体" w:hAnsi="宋体" w:eastAsia="Times New Roman" w:cs="Times New Roman"/>
                <w:color w:val="000000"/>
              </w:rPr>
              <w:t>手机</w:t>
            </w:r>
          </w:p>
        </w:tc>
        <w:tc>
          <w:tcPr>
            <w:tcW w:w="2064" w:type="dxa"/>
            <w:gridSpan w:val="4"/>
          </w:tcPr>
          <w:p>
            <w:pPr>
              <w:spacing w:before="159" w:beforeLines="50" w:after="159" w:afterLines="50"/>
              <w:rPr>
                <w:rFonts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8" w:type="dxa"/>
            <w:vAlign w:val="center"/>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联系人</w:t>
            </w:r>
          </w:p>
        </w:tc>
        <w:tc>
          <w:tcPr>
            <w:tcW w:w="1966" w:type="dxa"/>
            <w:gridSpan w:val="2"/>
          </w:tcPr>
          <w:p>
            <w:pPr>
              <w:spacing w:before="159" w:beforeLines="50" w:after="159" w:afterLines="50"/>
              <w:rPr>
                <w:rFonts w:ascii="宋体" w:hAnsi="宋体" w:eastAsia="Times New Roman" w:cs="Times New Roman"/>
              </w:rPr>
            </w:pPr>
          </w:p>
        </w:tc>
        <w:tc>
          <w:tcPr>
            <w:tcW w:w="1235" w:type="dxa"/>
            <w:gridSpan w:val="3"/>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电话</w:t>
            </w:r>
          </w:p>
        </w:tc>
        <w:tc>
          <w:tcPr>
            <w:tcW w:w="1913" w:type="dxa"/>
            <w:gridSpan w:val="3"/>
          </w:tcPr>
          <w:p>
            <w:pPr>
              <w:spacing w:before="159" w:beforeLines="50" w:after="159" w:afterLines="50"/>
              <w:rPr>
                <w:rFonts w:ascii="宋体" w:hAnsi="宋体" w:eastAsia="Times New Roman" w:cs="Times New Roman"/>
              </w:rPr>
            </w:pPr>
          </w:p>
        </w:tc>
        <w:tc>
          <w:tcPr>
            <w:tcW w:w="975" w:type="dxa"/>
            <w:gridSpan w:val="2"/>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手机</w:t>
            </w:r>
          </w:p>
        </w:tc>
        <w:tc>
          <w:tcPr>
            <w:tcW w:w="2064" w:type="dxa"/>
            <w:gridSpan w:val="4"/>
          </w:tcPr>
          <w:p>
            <w:pPr>
              <w:spacing w:before="159" w:beforeLines="50" w:after="159" w:afterLines="50"/>
              <w:rPr>
                <w:rFonts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48" w:type="dxa"/>
            <w:vAlign w:val="center"/>
          </w:tcPr>
          <w:p>
            <w:pPr>
              <w:spacing w:before="159" w:beforeLines="50" w:after="159" w:afterLines="50"/>
              <w:jc w:val="center"/>
              <w:rPr>
                <w:rFonts w:ascii="宋体" w:hAnsi="宋体" w:eastAsia="Times New Roman" w:cs="Times New Roman"/>
              </w:rPr>
            </w:pPr>
            <w:r>
              <w:rPr>
                <w:rFonts w:hint="eastAsia" w:ascii="宋体" w:hAnsi="宋体" w:eastAsia="Times New Roman" w:cs="Times New Roman"/>
              </w:rPr>
              <w:t>传真</w:t>
            </w:r>
          </w:p>
        </w:tc>
        <w:tc>
          <w:tcPr>
            <w:tcW w:w="1966" w:type="dxa"/>
            <w:gridSpan w:val="2"/>
            <w:vAlign w:val="center"/>
          </w:tcPr>
          <w:p>
            <w:pPr>
              <w:spacing w:before="159" w:beforeLines="50" w:after="159" w:afterLines="50"/>
              <w:jc w:val="center"/>
              <w:rPr>
                <w:rFonts w:ascii="宋体" w:hAnsi="宋体" w:eastAsia="Times New Roman" w:cs="Times New Roman"/>
              </w:rPr>
            </w:pPr>
          </w:p>
        </w:tc>
        <w:tc>
          <w:tcPr>
            <w:tcW w:w="1235" w:type="dxa"/>
            <w:gridSpan w:val="3"/>
            <w:vAlign w:val="center"/>
          </w:tcPr>
          <w:p>
            <w:pPr>
              <w:spacing w:before="159" w:beforeLines="50" w:after="159" w:afterLines="50"/>
              <w:jc w:val="center"/>
              <w:rPr>
                <w:rFonts w:ascii="宋体" w:hAnsi="宋体" w:eastAsia="Times New Roman" w:cs="Times New Roman"/>
              </w:rPr>
            </w:pPr>
            <w:r>
              <w:rPr>
                <w:rFonts w:hint="eastAsia" w:ascii="Times New Roman" w:hAnsi="Times New Roman" w:eastAsia="Times New Roman" w:cs="Times New Roman"/>
              </w:rPr>
              <w:t>E-mail</w:t>
            </w:r>
          </w:p>
        </w:tc>
        <w:tc>
          <w:tcPr>
            <w:tcW w:w="4952" w:type="dxa"/>
            <w:gridSpan w:val="9"/>
            <w:vAlign w:val="center"/>
          </w:tcPr>
          <w:p>
            <w:pPr>
              <w:spacing w:before="159" w:beforeLines="50" w:after="159" w:afterLines="50"/>
              <w:jc w:val="center"/>
              <w:rPr>
                <w:rFonts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Align w:val="center"/>
          </w:tcPr>
          <w:p>
            <w:pPr>
              <w:jc w:val="center"/>
              <w:rPr>
                <w:rFonts w:ascii="宋体" w:hAnsi="宋体" w:eastAsia="Times New Roman" w:cs="Times New Roman"/>
              </w:rPr>
            </w:pPr>
            <w:r>
              <w:rPr>
                <w:rFonts w:hint="eastAsia" w:ascii="宋体" w:hAnsi="宋体" w:eastAsia="Times New Roman" w:cs="Times New Roman"/>
              </w:rPr>
              <w:t>企业类型</w:t>
            </w:r>
          </w:p>
        </w:tc>
        <w:tc>
          <w:tcPr>
            <w:tcW w:w="8153" w:type="dxa"/>
            <w:gridSpan w:val="14"/>
            <w:vAlign w:val="center"/>
          </w:tcPr>
          <w:p>
            <w:pPr>
              <w:jc w:val="center"/>
              <w:rPr>
                <w:rFonts w:ascii="宋体" w:hAnsi="宋体" w:eastAsia="Times New Roman" w:cs="Times New Roman"/>
                <w:szCs w:val="21"/>
              </w:rPr>
            </w:pPr>
            <w:r>
              <w:rPr>
                <w:rFonts w:hint="eastAsia" w:ascii="楷体_GB2312" w:hAnsi="楷体_GB2312" w:eastAsia="楷体_GB2312" w:cs="楷体_GB2312"/>
                <w:szCs w:val="21"/>
              </w:rPr>
              <w:t>□</w:t>
            </w:r>
            <w:r>
              <w:rPr>
                <w:rFonts w:hint="eastAsia" w:ascii="宋体" w:hAnsi="宋体" w:eastAsia="宋体" w:cs="宋体"/>
              </w:rPr>
              <w:t>国有</w:t>
            </w:r>
            <w:r>
              <w:rPr>
                <w:rFonts w:ascii="Times New Roman" w:hAnsi="Times New Roman" w:eastAsia="Times New Roman" w:cs="Times New Roman"/>
              </w:rPr>
              <w:t xml:space="preserve">      </w:t>
            </w:r>
            <w:r>
              <w:rPr>
                <w:rFonts w:hint="eastAsia" w:ascii="楷体_GB2312" w:hAnsi="楷体_GB2312" w:eastAsia="楷体_GB2312" w:cs="楷体_GB2312"/>
                <w:szCs w:val="21"/>
              </w:rPr>
              <w:t>□</w:t>
            </w:r>
            <w:r>
              <w:rPr>
                <w:rFonts w:hint="eastAsia" w:ascii="宋体" w:hAnsi="宋体" w:eastAsia="宋体" w:cs="宋体"/>
              </w:rPr>
              <w:t>合资</w:t>
            </w:r>
            <w:r>
              <w:rPr>
                <w:rFonts w:ascii="Times New Roman" w:hAnsi="Times New Roman" w:eastAsia="Times New Roman" w:cs="Times New Roman"/>
              </w:rPr>
              <w:t xml:space="preserve">      </w:t>
            </w:r>
            <w:r>
              <w:rPr>
                <w:rFonts w:hint="eastAsia" w:ascii="楷体_GB2312" w:hAnsi="楷体_GB2312" w:eastAsia="楷体_GB2312" w:cs="楷体_GB2312"/>
                <w:szCs w:val="21"/>
              </w:rPr>
              <w:t>□</w:t>
            </w:r>
            <w:r>
              <w:rPr>
                <w:rFonts w:hint="eastAsia" w:ascii="宋体" w:hAnsi="宋体" w:eastAsia="宋体" w:cs="宋体"/>
              </w:rPr>
              <w:t>民营</w:t>
            </w:r>
            <w:r>
              <w:rPr>
                <w:rFonts w:ascii="Times New Roman" w:hAnsi="Times New Roman" w:eastAsia="Times New Roman" w:cs="Times New Roman"/>
              </w:rPr>
              <w:t xml:space="preserve">     </w:t>
            </w:r>
            <w:r>
              <w:rPr>
                <w:rFonts w:hint="eastAsia" w:ascii="楷体_GB2312" w:hAnsi="楷体_GB2312" w:eastAsia="楷体_GB2312" w:cs="楷体_GB2312"/>
                <w:szCs w:val="21"/>
              </w:rPr>
              <w:t>□</w:t>
            </w:r>
            <w:r>
              <w:rPr>
                <w:rFonts w:hint="eastAsia" w:ascii="宋体" w:hAnsi="宋体" w:eastAsia="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restart"/>
            <w:vAlign w:val="center"/>
          </w:tcPr>
          <w:p>
            <w:pPr>
              <w:jc w:val="center"/>
              <w:rPr>
                <w:rFonts w:hint="eastAsia" w:ascii="宋体" w:hAnsi="宋体" w:eastAsia="宋体" w:cs="Times New Roman"/>
              </w:rPr>
            </w:pPr>
            <w:r>
              <w:rPr>
                <w:rFonts w:hint="eastAsia" w:ascii="宋体" w:hAnsi="宋体" w:eastAsia="Times New Roman" w:cs="Times New Roman"/>
              </w:rPr>
              <w:t>基本情况</w:t>
            </w:r>
          </w:p>
        </w:tc>
        <w:tc>
          <w:tcPr>
            <w:tcW w:w="2791" w:type="dxa"/>
            <w:gridSpan w:val="3"/>
            <w:vAlign w:val="center"/>
          </w:tcPr>
          <w:p>
            <w:pPr>
              <w:jc w:val="center"/>
              <w:rPr>
                <w:rFonts w:hint="eastAsia" w:ascii="宋体" w:hAnsi="宋体" w:eastAsia="宋体" w:cs="Times New Roman"/>
                <w:szCs w:val="21"/>
              </w:rPr>
            </w:pPr>
            <w:r>
              <w:rPr>
                <w:rFonts w:hint="eastAsia" w:ascii="宋体" w:hAnsi="宋体" w:eastAsia="Times New Roman" w:cs="Times New Roman"/>
                <w:szCs w:val="21"/>
              </w:rPr>
              <w:t>注册时间</w:t>
            </w:r>
          </w:p>
        </w:tc>
        <w:tc>
          <w:tcPr>
            <w:tcW w:w="1544" w:type="dxa"/>
            <w:gridSpan w:val="3"/>
            <w:vAlign w:val="center"/>
          </w:tcPr>
          <w:p>
            <w:pPr>
              <w:jc w:val="center"/>
              <w:rPr>
                <w:rFonts w:hint="eastAsia" w:ascii="宋体" w:hAnsi="宋体" w:eastAsia="Times New Roman" w:cs="Times New Roman"/>
                <w:szCs w:val="21"/>
              </w:rPr>
            </w:pPr>
          </w:p>
        </w:tc>
        <w:tc>
          <w:tcPr>
            <w:tcW w:w="2138" w:type="dxa"/>
            <w:gridSpan w:val="6"/>
            <w:vAlign w:val="center"/>
          </w:tcPr>
          <w:p>
            <w:pPr>
              <w:jc w:val="center"/>
              <w:rPr>
                <w:rFonts w:hint="eastAsia" w:ascii="宋体" w:hAnsi="宋体" w:eastAsia="宋体" w:cs="Times New Roman"/>
                <w:szCs w:val="21"/>
              </w:rPr>
            </w:pPr>
            <w:r>
              <w:rPr>
                <w:rFonts w:hint="eastAsia" w:ascii="宋体" w:hAnsi="宋体" w:eastAsia="Times New Roman" w:cs="Times New Roman"/>
                <w:szCs w:val="21"/>
              </w:rPr>
              <w:t>注册资本</w:t>
            </w:r>
          </w:p>
        </w:tc>
        <w:tc>
          <w:tcPr>
            <w:tcW w:w="1680" w:type="dxa"/>
            <w:gridSpan w:val="2"/>
            <w:vAlign w:val="center"/>
          </w:tcPr>
          <w:p>
            <w:pPr>
              <w:jc w:val="center"/>
              <w:rPr>
                <w:rFonts w:hint="eastAsia"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jc w:val="center"/>
              <w:rPr>
                <w:rFonts w:hint="eastAsia" w:ascii="宋体" w:hAnsi="宋体" w:eastAsia="Times New Roman" w:cs="Times New Roman"/>
                <w:szCs w:val="21"/>
              </w:rPr>
            </w:pPr>
            <w:r>
              <w:rPr>
                <w:rFonts w:hint="eastAsia" w:ascii="宋体" w:hAnsi="宋体" w:eastAsia="Times New Roman" w:cs="Times New Roman"/>
                <w:szCs w:val="21"/>
              </w:rPr>
              <w:t>所属行业</w:t>
            </w:r>
            <w:r>
              <w:rPr>
                <w:rFonts w:hint="eastAsia" w:ascii="宋体" w:hAnsi="宋体" w:eastAsia="宋体" w:cs="Verdana"/>
                <w:kern w:val="0"/>
                <w:szCs w:val="21"/>
                <w:vertAlign w:val="superscript"/>
                <w:lang w:eastAsia="en-US"/>
              </w:rPr>
              <w:footnoteReference w:id="0"/>
            </w:r>
          </w:p>
        </w:tc>
        <w:tc>
          <w:tcPr>
            <w:tcW w:w="1544" w:type="dxa"/>
            <w:gridSpan w:val="3"/>
            <w:vAlign w:val="center"/>
          </w:tcPr>
          <w:p>
            <w:pPr>
              <w:jc w:val="center"/>
              <w:rPr>
                <w:rFonts w:hint="eastAsia" w:ascii="宋体" w:hAnsi="宋体" w:eastAsia="Times New Roman" w:cs="Times New Roman"/>
                <w:szCs w:val="21"/>
              </w:rPr>
            </w:pPr>
          </w:p>
        </w:tc>
        <w:tc>
          <w:tcPr>
            <w:tcW w:w="2138" w:type="dxa"/>
            <w:gridSpan w:val="6"/>
            <w:vAlign w:val="center"/>
          </w:tcPr>
          <w:p>
            <w:pPr>
              <w:jc w:val="center"/>
              <w:rPr>
                <w:rFonts w:hint="eastAsia" w:ascii="宋体" w:hAnsi="宋体" w:eastAsia="Times New Roman" w:cs="Times New Roman"/>
                <w:szCs w:val="21"/>
              </w:rPr>
            </w:pPr>
            <w:r>
              <w:rPr>
                <w:rFonts w:hint="eastAsia" w:ascii="宋体" w:hAnsi="宋体" w:eastAsia="Times New Roman" w:cs="Times New Roman"/>
                <w:szCs w:val="21"/>
              </w:rPr>
              <w:t>上年末资产总额</w:t>
            </w:r>
          </w:p>
        </w:tc>
        <w:tc>
          <w:tcPr>
            <w:tcW w:w="1680" w:type="dxa"/>
            <w:gridSpan w:val="2"/>
            <w:vAlign w:val="center"/>
          </w:tcPr>
          <w:p>
            <w:pPr>
              <w:jc w:val="center"/>
              <w:rPr>
                <w:rFonts w:hint="eastAsia"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jc w:val="center"/>
              <w:rPr>
                <w:rFonts w:hint="eastAsia" w:ascii="宋体" w:hAnsi="宋体" w:eastAsia="Times New Roman" w:cs="Times New Roman"/>
                <w:szCs w:val="21"/>
              </w:rPr>
            </w:pPr>
            <w:r>
              <w:rPr>
                <w:rFonts w:hint="eastAsia" w:ascii="宋体" w:hAnsi="宋体" w:eastAsia="Times New Roman" w:cs="Times New Roman"/>
                <w:szCs w:val="21"/>
              </w:rPr>
              <w:t>上年末职工人数</w:t>
            </w:r>
          </w:p>
        </w:tc>
        <w:tc>
          <w:tcPr>
            <w:tcW w:w="1544" w:type="dxa"/>
            <w:gridSpan w:val="3"/>
            <w:vAlign w:val="center"/>
          </w:tcPr>
          <w:p>
            <w:pPr>
              <w:jc w:val="center"/>
              <w:rPr>
                <w:rFonts w:hint="eastAsia" w:ascii="宋体" w:hAnsi="宋体" w:eastAsia="Times New Roman" w:cs="Times New Roman"/>
                <w:szCs w:val="21"/>
              </w:rPr>
            </w:pPr>
          </w:p>
        </w:tc>
        <w:tc>
          <w:tcPr>
            <w:tcW w:w="2138" w:type="dxa"/>
            <w:gridSpan w:val="6"/>
            <w:vAlign w:val="center"/>
          </w:tcPr>
          <w:p>
            <w:pPr>
              <w:jc w:val="center"/>
              <w:rPr>
                <w:rFonts w:hint="eastAsia" w:ascii="宋体" w:hAnsi="宋体" w:eastAsia="Times New Roman" w:cs="Times New Roman"/>
                <w:szCs w:val="21"/>
              </w:rPr>
            </w:pPr>
            <w:r>
              <w:rPr>
                <w:rFonts w:hint="eastAsia" w:ascii="宋体" w:hAnsi="宋体" w:eastAsia="Times New Roman" w:cs="Times New Roman"/>
                <w:szCs w:val="21"/>
              </w:rPr>
              <w:t>上年末资产负债率</w:t>
            </w:r>
          </w:p>
        </w:tc>
        <w:tc>
          <w:tcPr>
            <w:tcW w:w="1680" w:type="dxa"/>
            <w:gridSpan w:val="2"/>
            <w:vAlign w:val="center"/>
          </w:tcPr>
          <w:p>
            <w:pPr>
              <w:jc w:val="center"/>
              <w:rPr>
                <w:rFonts w:hint="eastAsia"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restart"/>
            <w:vAlign w:val="center"/>
          </w:tcPr>
          <w:p>
            <w:pPr>
              <w:jc w:val="center"/>
              <w:rPr>
                <w:rFonts w:hint="eastAsia" w:ascii="宋体" w:hAnsi="宋体" w:eastAsia="Times New Roman" w:cs="Times New Roman"/>
              </w:rPr>
            </w:pPr>
            <w:r>
              <w:rPr>
                <w:rFonts w:hint="eastAsia" w:ascii="宋体" w:hAnsi="宋体" w:eastAsia="Times New Roman" w:cs="Times New Roman"/>
              </w:rPr>
              <w:t>主营产品</w:t>
            </w:r>
          </w:p>
          <w:p>
            <w:pPr>
              <w:jc w:val="center"/>
              <w:rPr>
                <w:rFonts w:hint="eastAsia" w:ascii="宋体" w:hAnsi="宋体" w:eastAsia="Times New Roman" w:cs="Times New Roman"/>
              </w:rPr>
            </w:pPr>
            <w:r>
              <w:rPr>
                <w:rFonts w:hint="eastAsia" w:ascii="宋体" w:hAnsi="宋体" w:eastAsia="Times New Roman" w:cs="Times New Roman"/>
              </w:rPr>
              <w:t>情况</w:t>
            </w:r>
          </w:p>
        </w:tc>
        <w:tc>
          <w:tcPr>
            <w:tcW w:w="2791" w:type="dxa"/>
            <w:gridSpan w:val="3"/>
            <w:vAlign w:val="center"/>
          </w:tcPr>
          <w:p>
            <w:pPr>
              <w:jc w:val="center"/>
              <w:rPr>
                <w:rFonts w:hint="eastAsia" w:ascii="宋体" w:hAnsi="宋体" w:eastAsia="Times New Roman" w:cs="Times New Roman"/>
                <w:szCs w:val="21"/>
              </w:rPr>
            </w:pPr>
            <w:r>
              <w:rPr>
                <w:rFonts w:hint="eastAsia" w:ascii="宋体" w:hAnsi="宋体" w:eastAsia="Times New Roman" w:cs="Times New Roman"/>
                <w:szCs w:val="21"/>
              </w:rPr>
              <w:t>产品名称</w:t>
            </w:r>
            <w:r>
              <w:rPr>
                <w:rFonts w:hint="eastAsia" w:ascii="宋体" w:hAnsi="宋体" w:eastAsia="宋体" w:cs="Verdana"/>
                <w:kern w:val="0"/>
                <w:sz w:val="20"/>
                <w:szCs w:val="20"/>
                <w:vertAlign w:val="superscript"/>
              </w:rPr>
              <w:footnoteReference w:id="1"/>
            </w:r>
          </w:p>
        </w:tc>
        <w:tc>
          <w:tcPr>
            <w:tcW w:w="1544" w:type="dxa"/>
            <w:gridSpan w:val="3"/>
            <w:vAlign w:val="center"/>
          </w:tcPr>
          <w:p>
            <w:pPr>
              <w:jc w:val="center"/>
              <w:rPr>
                <w:rFonts w:hint="eastAsia" w:ascii="宋体" w:hAnsi="宋体" w:eastAsia="Times New Roman" w:cs="Times New Roman"/>
                <w:szCs w:val="21"/>
              </w:rPr>
            </w:pPr>
          </w:p>
        </w:tc>
        <w:tc>
          <w:tcPr>
            <w:tcW w:w="2138" w:type="dxa"/>
            <w:gridSpan w:val="6"/>
            <w:vAlign w:val="center"/>
          </w:tcPr>
          <w:p>
            <w:pPr>
              <w:jc w:val="center"/>
              <w:rPr>
                <w:rFonts w:hint="eastAsia" w:ascii="宋体" w:hAnsi="宋体" w:eastAsia="宋体" w:cs="Times New Roman"/>
                <w:szCs w:val="21"/>
              </w:rPr>
            </w:pPr>
            <w:r>
              <w:rPr>
                <w:rFonts w:hint="eastAsia" w:ascii="宋体" w:hAnsi="宋体" w:eastAsia="Times New Roman" w:cs="Times New Roman"/>
                <w:szCs w:val="21"/>
              </w:rPr>
              <w:t>产品类别</w:t>
            </w:r>
            <w:r>
              <w:rPr>
                <w:rFonts w:hint="eastAsia" w:ascii="宋体" w:hAnsi="宋体" w:eastAsia="宋体" w:cs="Verdana"/>
                <w:kern w:val="0"/>
                <w:sz w:val="20"/>
                <w:szCs w:val="20"/>
                <w:vertAlign w:val="superscript"/>
              </w:rPr>
              <w:footnoteReference w:id="2"/>
            </w:r>
          </w:p>
        </w:tc>
        <w:tc>
          <w:tcPr>
            <w:tcW w:w="1680" w:type="dxa"/>
            <w:gridSpan w:val="2"/>
            <w:vAlign w:val="center"/>
          </w:tcPr>
          <w:p>
            <w:pPr>
              <w:jc w:val="center"/>
              <w:rPr>
                <w:rFonts w:hint="eastAsia"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spacing w:line="300" w:lineRule="exact"/>
              <w:jc w:val="center"/>
              <w:rPr>
                <w:rFonts w:hint="eastAsia" w:ascii="宋体" w:hAnsi="宋体" w:eastAsia="Times New Roman" w:cs="Times New Roman"/>
                <w:szCs w:val="21"/>
              </w:rPr>
            </w:pPr>
            <w:r>
              <w:rPr>
                <w:rFonts w:hint="eastAsia" w:ascii="宋体" w:hAnsi="宋体" w:eastAsia="Times New Roman" w:cs="Times New Roman"/>
                <w:szCs w:val="21"/>
              </w:rPr>
              <w:t>从事该产品领域</w:t>
            </w:r>
          </w:p>
          <w:p>
            <w:pPr>
              <w:spacing w:line="300" w:lineRule="exact"/>
              <w:jc w:val="center"/>
              <w:rPr>
                <w:rFonts w:hint="eastAsia" w:ascii="宋体" w:hAnsi="宋体" w:eastAsia="Times New Roman" w:cs="Times New Roman"/>
                <w:szCs w:val="21"/>
              </w:rPr>
            </w:pPr>
            <w:r>
              <w:rPr>
                <w:rFonts w:hint="eastAsia" w:ascii="宋体" w:hAnsi="宋体" w:eastAsia="Times New Roman" w:cs="Times New Roman"/>
                <w:szCs w:val="21"/>
              </w:rPr>
              <w:t>时间（单位：年）</w:t>
            </w:r>
          </w:p>
        </w:tc>
        <w:tc>
          <w:tcPr>
            <w:tcW w:w="1544" w:type="dxa"/>
            <w:gridSpan w:val="3"/>
            <w:vAlign w:val="center"/>
          </w:tcPr>
          <w:p>
            <w:pPr>
              <w:spacing w:line="300" w:lineRule="exact"/>
              <w:jc w:val="center"/>
              <w:rPr>
                <w:rFonts w:hint="eastAsia" w:ascii="宋体" w:hAnsi="宋体" w:eastAsia="Times New Roman" w:cs="Times New Roman"/>
                <w:szCs w:val="21"/>
              </w:rPr>
            </w:pPr>
          </w:p>
        </w:tc>
        <w:tc>
          <w:tcPr>
            <w:tcW w:w="2138" w:type="dxa"/>
            <w:gridSpan w:val="6"/>
            <w:vAlign w:val="center"/>
          </w:tcPr>
          <w:p>
            <w:pPr>
              <w:spacing w:line="300" w:lineRule="exact"/>
              <w:jc w:val="center"/>
              <w:rPr>
                <w:rFonts w:hint="eastAsia" w:ascii="宋体" w:hAnsi="宋体" w:eastAsia="Times New Roman" w:cs="Times New Roman"/>
                <w:szCs w:val="21"/>
              </w:rPr>
            </w:pPr>
            <w:r>
              <w:rPr>
                <w:rFonts w:hint="eastAsia" w:ascii="宋体" w:hAnsi="宋体" w:eastAsia="Times New Roman" w:cs="Times New Roman"/>
                <w:szCs w:val="21"/>
              </w:rPr>
              <w:t>该产品销售收入占全部业务收入比重</w:t>
            </w:r>
          </w:p>
        </w:tc>
        <w:tc>
          <w:tcPr>
            <w:tcW w:w="1680" w:type="dxa"/>
            <w:gridSpan w:val="2"/>
            <w:vAlign w:val="center"/>
          </w:tcPr>
          <w:p>
            <w:pPr>
              <w:jc w:val="center"/>
              <w:rPr>
                <w:rFonts w:hint="eastAsia"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jc w:val="center"/>
              <w:rPr>
                <w:rFonts w:hint="eastAsia" w:ascii="宋体" w:hAnsi="宋体" w:eastAsia="宋体" w:cs="Times New Roman"/>
                <w:szCs w:val="21"/>
              </w:rPr>
            </w:pPr>
            <w:r>
              <w:rPr>
                <w:rFonts w:hint="eastAsia" w:ascii="宋体" w:hAnsi="宋体" w:eastAsia="Times New Roman" w:cs="Times New Roman"/>
                <w:szCs w:val="21"/>
              </w:rPr>
              <w:t>重要指标</w:t>
            </w:r>
          </w:p>
        </w:tc>
        <w:tc>
          <w:tcPr>
            <w:tcW w:w="1779" w:type="dxa"/>
            <w:gridSpan w:val="4"/>
            <w:vAlign w:val="center"/>
          </w:tcPr>
          <w:p>
            <w:pPr>
              <w:spacing w:line="24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2017</w:t>
            </w:r>
            <w:r>
              <w:rPr>
                <w:rFonts w:hint="eastAsia" w:ascii="宋体" w:hAnsi="宋体" w:eastAsia="宋体" w:cs="宋体"/>
              </w:rPr>
              <w:t>年</w:t>
            </w:r>
          </w:p>
        </w:tc>
        <w:tc>
          <w:tcPr>
            <w:tcW w:w="1903" w:type="dxa"/>
            <w:gridSpan w:val="5"/>
            <w:vAlign w:val="center"/>
          </w:tcPr>
          <w:p>
            <w:pPr>
              <w:spacing w:line="24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2018</w:t>
            </w:r>
            <w:r>
              <w:rPr>
                <w:rFonts w:hint="eastAsia" w:ascii="宋体" w:hAnsi="宋体" w:eastAsia="宋体" w:cs="宋体"/>
              </w:rPr>
              <w:t>年</w:t>
            </w:r>
          </w:p>
        </w:tc>
        <w:tc>
          <w:tcPr>
            <w:tcW w:w="1680" w:type="dxa"/>
            <w:gridSpan w:val="2"/>
            <w:vAlign w:val="center"/>
          </w:tcPr>
          <w:p>
            <w:pPr>
              <w:spacing w:line="24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2019</w:t>
            </w:r>
            <w:r>
              <w:rPr>
                <w:rFonts w:hint="eastAsia" w:ascii="宋体" w:hAnsi="宋体"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jc w:val="center"/>
              <w:rPr>
                <w:rFonts w:hint="eastAsia" w:ascii="宋体" w:hAnsi="宋体" w:eastAsia="宋体" w:cs="Times New Roman"/>
                <w:szCs w:val="21"/>
              </w:rPr>
            </w:pPr>
            <w:r>
              <w:rPr>
                <w:rFonts w:hint="eastAsia" w:ascii="宋体" w:hAnsi="宋体" w:eastAsia="Times New Roman" w:cs="Times New Roman"/>
              </w:rPr>
              <w:t>全球市场占有率及排名</w:t>
            </w:r>
          </w:p>
        </w:tc>
        <w:tc>
          <w:tcPr>
            <w:tcW w:w="1779" w:type="dxa"/>
            <w:gridSpan w:val="4"/>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　）</w:t>
            </w:r>
          </w:p>
        </w:tc>
        <w:tc>
          <w:tcPr>
            <w:tcW w:w="1903" w:type="dxa"/>
            <w:gridSpan w:val="5"/>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　）</w:t>
            </w:r>
          </w:p>
        </w:tc>
        <w:tc>
          <w:tcPr>
            <w:tcW w:w="1680" w:type="dxa"/>
            <w:gridSpan w:val="2"/>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jc w:val="center"/>
              <w:rPr>
                <w:rFonts w:hint="eastAsia" w:ascii="宋体" w:hAnsi="宋体" w:eastAsia="宋体" w:cs="Times New Roman"/>
                <w:szCs w:val="21"/>
              </w:rPr>
            </w:pPr>
            <w:r>
              <w:rPr>
                <w:rFonts w:hint="eastAsia" w:ascii="宋体" w:hAnsi="宋体" w:eastAsia="Times New Roman" w:cs="Times New Roman"/>
              </w:rPr>
              <w:t>国内市场占有率及排名</w:t>
            </w:r>
          </w:p>
        </w:tc>
        <w:tc>
          <w:tcPr>
            <w:tcW w:w="1779" w:type="dxa"/>
            <w:gridSpan w:val="4"/>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　）</w:t>
            </w:r>
          </w:p>
        </w:tc>
        <w:tc>
          <w:tcPr>
            <w:tcW w:w="1903" w:type="dxa"/>
            <w:gridSpan w:val="5"/>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　）</w:t>
            </w:r>
          </w:p>
        </w:tc>
        <w:tc>
          <w:tcPr>
            <w:tcW w:w="1680" w:type="dxa"/>
            <w:gridSpan w:val="2"/>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jc w:val="center"/>
              <w:rPr>
                <w:rFonts w:hint="eastAsia" w:ascii="宋体" w:hAnsi="宋体" w:eastAsia="宋体" w:cs="Times New Roman"/>
                <w:szCs w:val="21"/>
              </w:rPr>
            </w:pPr>
            <w:r>
              <w:rPr>
                <w:rFonts w:hint="eastAsia" w:ascii="宋体" w:hAnsi="宋体" w:eastAsia="Times New Roman" w:cs="Times New Roman"/>
                <w:szCs w:val="21"/>
              </w:rPr>
              <w:t>产品销售收入（万元）</w:t>
            </w:r>
          </w:p>
        </w:tc>
        <w:tc>
          <w:tcPr>
            <w:tcW w:w="1779" w:type="dxa"/>
            <w:gridSpan w:val="4"/>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903" w:type="dxa"/>
            <w:gridSpan w:val="5"/>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680" w:type="dxa"/>
            <w:gridSpan w:val="2"/>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48" w:type="dxa"/>
            <w:vMerge w:val="continue"/>
            <w:vAlign w:val="center"/>
          </w:tcPr>
          <w:p>
            <w:pPr>
              <w:jc w:val="center"/>
              <w:rPr>
                <w:rFonts w:hint="eastAsia" w:ascii="宋体" w:hAnsi="宋体" w:eastAsia="Times New Roman" w:cs="Times New Roman"/>
              </w:rPr>
            </w:pPr>
          </w:p>
        </w:tc>
        <w:tc>
          <w:tcPr>
            <w:tcW w:w="2791" w:type="dxa"/>
            <w:gridSpan w:val="3"/>
            <w:vAlign w:val="center"/>
          </w:tcPr>
          <w:p>
            <w:pPr>
              <w:rPr>
                <w:rFonts w:hint="eastAsia" w:ascii="宋体" w:hAnsi="宋体" w:eastAsia="宋体" w:cs="Times New Roman"/>
                <w:szCs w:val="21"/>
              </w:rPr>
            </w:pPr>
            <w:r>
              <w:rPr>
                <w:rFonts w:hint="eastAsia" w:ascii="宋体" w:hAnsi="宋体" w:eastAsia="Times New Roman" w:cs="Times New Roman"/>
              </w:rPr>
              <w:t>产品销售数量（单位：  ）</w:t>
            </w:r>
          </w:p>
        </w:tc>
        <w:tc>
          <w:tcPr>
            <w:tcW w:w="1779" w:type="dxa"/>
            <w:gridSpan w:val="4"/>
            <w:vAlign w:val="center"/>
          </w:tcPr>
          <w:p>
            <w:pPr>
              <w:spacing w:line="240" w:lineRule="exact"/>
              <w:rPr>
                <w:rFonts w:hint="eastAsia" w:ascii="Times New Roman" w:hAnsi="Times New Roman" w:eastAsia="Times New Roman" w:cs="Times New Roman"/>
              </w:rPr>
            </w:pPr>
          </w:p>
        </w:tc>
        <w:tc>
          <w:tcPr>
            <w:tcW w:w="1903" w:type="dxa"/>
            <w:gridSpan w:val="5"/>
            <w:vAlign w:val="center"/>
          </w:tcPr>
          <w:p>
            <w:pPr>
              <w:spacing w:line="240" w:lineRule="exact"/>
              <w:rPr>
                <w:rFonts w:hint="eastAsia" w:ascii="Times New Roman" w:hAnsi="Times New Roman" w:eastAsia="Times New Roman" w:cs="Times New Roman"/>
              </w:rPr>
            </w:pPr>
          </w:p>
        </w:tc>
        <w:tc>
          <w:tcPr>
            <w:tcW w:w="1680" w:type="dxa"/>
            <w:gridSpan w:val="2"/>
            <w:vAlign w:val="center"/>
          </w:tcPr>
          <w:p>
            <w:pPr>
              <w:spacing w:line="240" w:lineRule="exact"/>
              <w:rPr>
                <w:rFonts w:hint="eastAsia"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248" w:type="dxa"/>
            <w:vMerge w:val="restart"/>
            <w:vAlign w:val="center"/>
          </w:tcPr>
          <w:p>
            <w:pPr>
              <w:spacing w:before="50" w:after="50"/>
              <w:jc w:val="center"/>
              <w:rPr>
                <w:rFonts w:ascii="宋体" w:hAnsi="宋体" w:eastAsia="Times New Roman" w:cs="Times New Roman"/>
              </w:rPr>
            </w:pPr>
            <w:r>
              <w:rPr>
                <w:rFonts w:hint="eastAsia" w:ascii="宋体" w:hAnsi="宋体" w:eastAsia="Times New Roman" w:cs="Times New Roman"/>
              </w:rPr>
              <w:t>持续研发能力</w:t>
            </w:r>
          </w:p>
        </w:tc>
        <w:tc>
          <w:tcPr>
            <w:tcW w:w="2791" w:type="dxa"/>
            <w:gridSpan w:val="3"/>
            <w:vAlign w:val="center"/>
          </w:tcPr>
          <w:p>
            <w:pPr>
              <w:spacing w:line="240" w:lineRule="exact"/>
              <w:jc w:val="center"/>
              <w:rPr>
                <w:rFonts w:hint="eastAsia" w:ascii="宋体" w:hAnsi="宋体" w:eastAsia="Times New Roman" w:cs="Times New Roman"/>
              </w:rPr>
            </w:pPr>
            <w:r>
              <w:rPr>
                <w:rFonts w:hint="eastAsia" w:ascii="宋体" w:hAnsi="宋体" w:eastAsia="Times New Roman" w:cs="Times New Roman"/>
              </w:rPr>
              <w:t>企业研发经费支出（万元）及占主营业务收入比重</w:t>
            </w:r>
          </w:p>
        </w:tc>
        <w:tc>
          <w:tcPr>
            <w:tcW w:w="1779" w:type="dxa"/>
            <w:gridSpan w:val="4"/>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w:t>
            </w:r>
            <w:r>
              <w:rPr>
                <w:rFonts w:hint="eastAsia" w:ascii="Times New Roman" w:hAnsi="Times New Roman" w:eastAsia="Times New Roman" w:cs="Times New Roman"/>
              </w:rPr>
              <w:t xml:space="preserve">    %</w:t>
            </w:r>
          </w:p>
        </w:tc>
        <w:tc>
          <w:tcPr>
            <w:tcW w:w="1903" w:type="dxa"/>
            <w:gridSpan w:val="5"/>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w:t>
            </w:r>
            <w:r>
              <w:rPr>
                <w:rFonts w:hint="eastAsia" w:ascii="Times New Roman" w:hAnsi="Times New Roman" w:eastAsia="Times New Roman" w:cs="Times New Roman"/>
              </w:rPr>
              <w:t xml:space="preserve">     %</w:t>
            </w:r>
          </w:p>
        </w:tc>
        <w:tc>
          <w:tcPr>
            <w:tcW w:w="1680" w:type="dxa"/>
            <w:gridSpan w:val="2"/>
            <w:vAlign w:val="center"/>
          </w:tcPr>
          <w:p>
            <w:pPr>
              <w:spacing w:line="24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w:t>
            </w:r>
            <w:r>
              <w:rPr>
                <w:rFonts w:hint="eastAsia"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48" w:type="dxa"/>
            <w:vMerge w:val="continue"/>
            <w:vAlign w:val="center"/>
          </w:tcPr>
          <w:p>
            <w:pPr>
              <w:spacing w:before="50" w:after="50"/>
              <w:jc w:val="center"/>
              <w:rPr>
                <w:rFonts w:ascii="宋体" w:hAnsi="宋体" w:eastAsia="Times New Roman" w:cs="Times New Roman"/>
              </w:rPr>
            </w:pPr>
          </w:p>
        </w:tc>
        <w:tc>
          <w:tcPr>
            <w:tcW w:w="4570" w:type="dxa"/>
            <w:gridSpan w:val="7"/>
            <w:vAlign w:val="center"/>
          </w:tcPr>
          <w:p>
            <w:pPr>
              <w:spacing w:line="240" w:lineRule="exact"/>
              <w:jc w:val="center"/>
              <w:rPr>
                <w:rFonts w:hint="eastAsia" w:ascii="宋体" w:hAnsi="宋体" w:eastAsia="Times New Roman" w:cs="Times New Roman"/>
              </w:rPr>
            </w:pPr>
            <w:r>
              <w:rPr>
                <w:rFonts w:hint="eastAsia" w:ascii="宋体" w:hAnsi="宋体" w:eastAsia="Times New Roman" w:cs="Times New Roman"/>
              </w:rPr>
              <w:t>截至上年末研发人员占企业全部职工比重</w:t>
            </w:r>
          </w:p>
        </w:tc>
        <w:tc>
          <w:tcPr>
            <w:tcW w:w="3583" w:type="dxa"/>
            <w:gridSpan w:val="7"/>
            <w:vAlign w:val="center"/>
          </w:tcPr>
          <w:p>
            <w:pPr>
              <w:spacing w:line="240" w:lineRule="exact"/>
              <w:rPr>
                <w:rFonts w:hint="eastAsia" w:ascii="宋体" w:hAnsi="宋体" w:eastAsia="宋体" w:cs="Times New Roman"/>
              </w:rPr>
            </w:pPr>
            <w:r>
              <w:rPr>
                <w:rFonts w:hint="eastAsia" w:ascii="宋体" w:hAnsi="宋体" w:eastAsia="Times New Roman" w:cs="Times New Roman"/>
              </w:rPr>
              <w:t xml:space="preserve">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48" w:type="dxa"/>
            <w:vMerge w:val="continue"/>
            <w:vAlign w:val="center"/>
          </w:tcPr>
          <w:p>
            <w:pPr>
              <w:spacing w:before="50" w:after="50"/>
              <w:jc w:val="center"/>
              <w:rPr>
                <w:rFonts w:ascii="宋体" w:hAnsi="宋体" w:eastAsia="Times New Roman" w:cs="Times New Roman"/>
              </w:rPr>
            </w:pPr>
          </w:p>
        </w:tc>
        <w:tc>
          <w:tcPr>
            <w:tcW w:w="4570" w:type="dxa"/>
            <w:gridSpan w:val="7"/>
            <w:vAlign w:val="center"/>
          </w:tcPr>
          <w:p>
            <w:pPr>
              <w:spacing w:line="240" w:lineRule="exact"/>
              <w:jc w:val="center"/>
              <w:rPr>
                <w:rFonts w:hint="eastAsia" w:ascii="宋体" w:hAnsi="宋体" w:eastAsia="Times New Roman" w:cs="Times New Roman"/>
              </w:rPr>
            </w:pPr>
            <w:r>
              <w:rPr>
                <w:rFonts w:hint="eastAsia" w:ascii="宋体" w:hAnsi="宋体" w:eastAsia="Times New Roman" w:cs="Times New Roman"/>
              </w:rPr>
              <w:t>拥有有效专利数量</w:t>
            </w:r>
          </w:p>
        </w:tc>
        <w:tc>
          <w:tcPr>
            <w:tcW w:w="3583" w:type="dxa"/>
            <w:gridSpan w:val="7"/>
            <w:vAlign w:val="center"/>
          </w:tcPr>
          <w:p>
            <w:pPr>
              <w:spacing w:line="240" w:lineRule="exact"/>
              <w:rPr>
                <w:rFonts w:ascii="宋体" w:hAnsi="宋体" w:eastAsia="Times New Roman" w:cs="Times New Roman"/>
              </w:rPr>
            </w:pPr>
            <w:r>
              <w:rPr>
                <w:rFonts w:hint="eastAsia" w:ascii="宋体" w:hAnsi="宋体" w:eastAsia="Times New Roman" w:cs="Times New Roman"/>
              </w:rPr>
              <w:t xml:space="preserve">共计：     个，其中发明：   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48" w:type="dxa"/>
            <w:vMerge w:val="continue"/>
            <w:vAlign w:val="center"/>
          </w:tcPr>
          <w:p>
            <w:pPr>
              <w:spacing w:before="50" w:after="50"/>
              <w:jc w:val="center"/>
              <w:rPr>
                <w:rFonts w:ascii="宋体" w:hAnsi="宋体" w:eastAsia="Times New Roman" w:cs="Times New Roman"/>
              </w:rPr>
            </w:pPr>
          </w:p>
        </w:tc>
        <w:tc>
          <w:tcPr>
            <w:tcW w:w="4570" w:type="dxa"/>
            <w:gridSpan w:val="7"/>
            <w:vAlign w:val="center"/>
          </w:tcPr>
          <w:p>
            <w:pPr>
              <w:spacing w:line="240" w:lineRule="exact"/>
              <w:jc w:val="center"/>
              <w:rPr>
                <w:rFonts w:hint="eastAsia" w:ascii="宋体" w:hAnsi="宋体" w:eastAsia="Times New Roman" w:cs="Times New Roman"/>
              </w:rPr>
            </w:pPr>
            <w:r>
              <w:rPr>
                <w:rFonts w:hint="eastAsia" w:ascii="宋体" w:hAnsi="宋体" w:eastAsia="Times New Roman" w:cs="Times New Roman"/>
              </w:rPr>
              <w:t>企业拥有核心自主知识产权</w:t>
            </w:r>
            <w:r>
              <w:rPr>
                <w:rFonts w:hint="eastAsia" w:ascii="宋体" w:hAnsi="宋体" w:eastAsia="宋体" w:cs="Verdana"/>
                <w:kern w:val="0"/>
                <w:sz w:val="20"/>
                <w:szCs w:val="20"/>
                <w:vertAlign w:val="superscript"/>
              </w:rPr>
              <w:footnoteReference w:id="3"/>
            </w:r>
            <w:r>
              <w:rPr>
                <w:rFonts w:hint="eastAsia" w:ascii="宋体" w:hAnsi="宋体" w:eastAsia="Times New Roman" w:cs="Times New Roman"/>
              </w:rPr>
              <w:t>数量</w:t>
            </w:r>
          </w:p>
          <w:p>
            <w:pPr>
              <w:spacing w:line="240" w:lineRule="exact"/>
              <w:jc w:val="center"/>
              <w:rPr>
                <w:rFonts w:hint="eastAsia" w:ascii="宋体" w:hAnsi="宋体" w:eastAsia="Times New Roman" w:cs="Times New Roman"/>
              </w:rPr>
            </w:pPr>
            <w:r>
              <w:rPr>
                <w:rFonts w:hint="eastAsia" w:ascii="宋体" w:hAnsi="宋体" w:eastAsia="Times New Roman" w:cs="Times New Roman"/>
              </w:rPr>
              <w:t>及占知识产权数量比重</w:t>
            </w:r>
          </w:p>
        </w:tc>
        <w:tc>
          <w:tcPr>
            <w:tcW w:w="3583" w:type="dxa"/>
            <w:gridSpan w:val="7"/>
            <w:vAlign w:val="center"/>
          </w:tcPr>
          <w:p>
            <w:pPr>
              <w:spacing w:line="240" w:lineRule="exact"/>
              <w:rPr>
                <w:rFonts w:hint="eastAsia" w:ascii="宋体" w:hAnsi="宋体" w:eastAsia="Times New Roman" w:cs="Times New Roman"/>
              </w:rPr>
            </w:pPr>
            <w:r>
              <w:rPr>
                <w:rFonts w:hint="eastAsia" w:ascii="宋体" w:hAnsi="宋体" w:eastAsia="Times New Roman" w:cs="Times New Roman"/>
              </w:rPr>
              <w:t xml:space="preserve">           个，          </w:t>
            </w:r>
            <w:r>
              <w:rPr>
                <w:rFonts w:hint="eastAsia"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248" w:type="dxa"/>
            <w:vMerge w:val="continue"/>
            <w:vAlign w:val="center"/>
          </w:tcPr>
          <w:p>
            <w:pPr>
              <w:spacing w:before="50" w:after="50"/>
              <w:jc w:val="center"/>
              <w:rPr>
                <w:rFonts w:ascii="宋体" w:hAnsi="宋体" w:eastAsia="Times New Roman" w:cs="Times New Roman"/>
              </w:rPr>
            </w:pPr>
          </w:p>
        </w:tc>
        <w:tc>
          <w:tcPr>
            <w:tcW w:w="4570" w:type="dxa"/>
            <w:gridSpan w:val="7"/>
            <w:vAlign w:val="center"/>
          </w:tcPr>
          <w:p>
            <w:pPr>
              <w:spacing w:line="240" w:lineRule="exact"/>
              <w:jc w:val="center"/>
              <w:rPr>
                <w:rFonts w:hint="eastAsia" w:ascii="宋体" w:hAnsi="宋体" w:eastAsia="Times New Roman" w:cs="Times New Roman"/>
              </w:rPr>
            </w:pPr>
            <w:r>
              <w:rPr>
                <w:rFonts w:hint="eastAsia" w:ascii="宋体" w:hAnsi="宋体" w:eastAsia="Times New Roman" w:cs="Times New Roman"/>
              </w:rPr>
              <w:t>牵头制定国际标准、国家标准、</w:t>
            </w:r>
          </w:p>
          <w:p>
            <w:pPr>
              <w:spacing w:line="240" w:lineRule="exact"/>
              <w:jc w:val="center"/>
              <w:rPr>
                <w:rFonts w:hint="eastAsia" w:ascii="宋体" w:hAnsi="宋体" w:eastAsia="Times New Roman" w:cs="Times New Roman"/>
              </w:rPr>
            </w:pPr>
            <w:r>
              <w:rPr>
                <w:rFonts w:hint="eastAsia" w:ascii="宋体" w:hAnsi="宋体" w:eastAsia="Times New Roman" w:cs="Times New Roman"/>
              </w:rPr>
              <w:t>行业标准数量</w:t>
            </w:r>
          </w:p>
        </w:tc>
        <w:tc>
          <w:tcPr>
            <w:tcW w:w="3583" w:type="dxa"/>
            <w:gridSpan w:val="7"/>
            <w:vAlign w:val="center"/>
          </w:tcPr>
          <w:p>
            <w:pPr>
              <w:rPr>
                <w:rFonts w:hint="eastAsia" w:ascii="宋体" w:hAnsi="宋体" w:eastAsia="Times New Roman" w:cs="Times New Roman"/>
              </w:rPr>
            </w:pPr>
            <w:r>
              <w:rPr>
                <w:rFonts w:hint="eastAsia" w:ascii="宋体" w:hAnsi="宋体" w:eastAsia="Times New Roman" w:cs="Times New Roman"/>
              </w:rPr>
              <w:t>国际标准：  个；国家标准：  个</w:t>
            </w:r>
          </w:p>
          <w:p>
            <w:pPr>
              <w:rPr>
                <w:rFonts w:hint="eastAsia" w:ascii="宋体" w:hAnsi="宋体" w:eastAsia="Times New Roman" w:cs="Times New Roman"/>
              </w:rPr>
            </w:pPr>
            <w:r>
              <w:rPr>
                <w:rFonts w:hint="eastAsia" w:ascii="宋体" w:hAnsi="宋体" w:eastAsia="Times New Roman" w:cs="Times New Roman"/>
              </w:rPr>
              <w:t>行业标准：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248" w:type="dxa"/>
            <w:vMerge w:val="continue"/>
            <w:vAlign w:val="center"/>
          </w:tcPr>
          <w:p>
            <w:pPr>
              <w:spacing w:before="50" w:after="50"/>
              <w:jc w:val="center"/>
              <w:rPr>
                <w:rFonts w:hint="eastAsia" w:ascii="宋体" w:hAnsi="宋体" w:eastAsia="Times New Roman" w:cs="Times New Roman"/>
              </w:rPr>
            </w:pPr>
          </w:p>
        </w:tc>
        <w:tc>
          <w:tcPr>
            <w:tcW w:w="4570" w:type="dxa"/>
            <w:gridSpan w:val="7"/>
            <w:vAlign w:val="center"/>
          </w:tcPr>
          <w:p>
            <w:pPr>
              <w:spacing w:line="240" w:lineRule="exact"/>
              <w:jc w:val="center"/>
              <w:rPr>
                <w:rFonts w:hint="eastAsia" w:ascii="宋体" w:hAnsi="宋体" w:eastAsia="Times New Roman" w:cs="Times New Roman"/>
              </w:rPr>
            </w:pPr>
            <w:r>
              <w:rPr>
                <w:rFonts w:hint="eastAsia" w:ascii="宋体" w:hAnsi="宋体" w:eastAsia="Times New Roman" w:cs="Times New Roman"/>
              </w:rPr>
              <w:t>是否属关键领域补短板</w:t>
            </w:r>
          </w:p>
          <w:p>
            <w:pPr>
              <w:spacing w:line="240" w:lineRule="exact"/>
              <w:jc w:val="center"/>
              <w:rPr>
                <w:rFonts w:ascii="宋体" w:hAnsi="宋体" w:eastAsia="Times New Roman" w:cs="Times New Roman"/>
              </w:rPr>
            </w:pPr>
            <w:r>
              <w:rPr>
                <w:rFonts w:hint="eastAsia" w:ascii="宋体" w:hAnsi="宋体" w:eastAsia="Times New Roman" w:cs="Times New Roman"/>
              </w:rPr>
              <w:t>和补齐哪类短板</w:t>
            </w:r>
          </w:p>
        </w:tc>
        <w:tc>
          <w:tcPr>
            <w:tcW w:w="3583" w:type="dxa"/>
            <w:gridSpan w:val="7"/>
            <w:vAlign w:val="center"/>
          </w:tcPr>
          <w:p>
            <w:pPr>
              <w:rPr>
                <w:rFonts w:hint="eastAsia"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248" w:type="dxa"/>
            <w:vAlign w:val="center"/>
          </w:tcPr>
          <w:p>
            <w:pPr>
              <w:spacing w:before="50" w:after="50"/>
              <w:jc w:val="center"/>
              <w:rPr>
                <w:rFonts w:hint="eastAsia" w:ascii="宋体" w:hAnsi="宋体" w:eastAsia="Times New Roman" w:cs="Times New Roman"/>
              </w:rPr>
            </w:pPr>
            <w:r>
              <w:rPr>
                <w:rFonts w:hint="eastAsia" w:ascii="宋体" w:hAnsi="宋体" w:eastAsia="Times New Roman" w:cs="Times New Roman"/>
              </w:rPr>
              <w:t>产品</w:t>
            </w:r>
          </w:p>
          <w:p>
            <w:pPr>
              <w:spacing w:before="50" w:after="50"/>
              <w:jc w:val="center"/>
              <w:rPr>
                <w:rFonts w:hint="eastAsia" w:ascii="宋体" w:hAnsi="宋体" w:eastAsia="Times New Roman" w:cs="Times New Roman"/>
              </w:rPr>
            </w:pPr>
            <w:r>
              <w:rPr>
                <w:rFonts w:hint="eastAsia" w:ascii="宋体" w:hAnsi="宋体" w:eastAsia="Times New Roman" w:cs="Times New Roman"/>
              </w:rPr>
              <w:t xml:space="preserve">质量    </w:t>
            </w:r>
          </w:p>
        </w:tc>
        <w:tc>
          <w:tcPr>
            <w:tcW w:w="4570" w:type="dxa"/>
            <w:gridSpan w:val="7"/>
            <w:vAlign w:val="center"/>
          </w:tcPr>
          <w:p>
            <w:pPr>
              <w:spacing w:before="50" w:after="50"/>
              <w:jc w:val="center"/>
              <w:rPr>
                <w:rFonts w:hint="eastAsia" w:ascii="宋体" w:hAnsi="宋体" w:eastAsia="Times New Roman" w:cs="Times New Roman"/>
                <w:szCs w:val="21"/>
              </w:rPr>
            </w:pPr>
            <w:r>
              <w:rPr>
                <w:rFonts w:hint="eastAsia" w:ascii="宋体" w:hAnsi="宋体" w:eastAsia="宋体" w:cs="Times New Roman"/>
              </w:rPr>
              <w:t>是否通过质量管理体系认证</w:t>
            </w:r>
            <w:r>
              <w:rPr>
                <w:rFonts w:hint="eastAsia" w:ascii="宋体" w:hAnsi="宋体" w:eastAsia="Times New Roman" w:cs="Times New Roman"/>
                <w:szCs w:val="21"/>
              </w:rPr>
              <w:t xml:space="preserve">  </w:t>
            </w:r>
          </w:p>
        </w:tc>
        <w:tc>
          <w:tcPr>
            <w:tcW w:w="3583" w:type="dxa"/>
            <w:gridSpan w:val="7"/>
            <w:vAlign w:val="center"/>
          </w:tcPr>
          <w:p>
            <w:pPr>
              <w:spacing w:before="50" w:after="50"/>
              <w:jc w:val="center"/>
              <w:rPr>
                <w:rFonts w:hint="eastAsia" w:ascii="宋体" w:hAnsi="宋体" w:eastAsia="宋体" w:cs="Times New Roman"/>
              </w:rPr>
            </w:pPr>
            <w:r>
              <w:rPr>
                <w:rFonts w:hint="eastAsia" w:ascii="宋体" w:hAnsi="宋体" w:eastAsia="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exact"/>
        </w:trPr>
        <w:tc>
          <w:tcPr>
            <w:tcW w:w="1248" w:type="dxa"/>
            <w:vMerge w:val="restart"/>
            <w:vAlign w:val="center"/>
          </w:tcPr>
          <w:p>
            <w:pPr>
              <w:spacing w:before="50" w:after="50"/>
              <w:jc w:val="center"/>
              <w:rPr>
                <w:rFonts w:hint="eastAsia" w:ascii="宋体" w:hAnsi="宋体" w:eastAsia="Times New Roman" w:cs="Times New Roman"/>
              </w:rPr>
            </w:pPr>
            <w:r>
              <w:rPr>
                <w:rFonts w:hint="eastAsia" w:ascii="宋体" w:hAnsi="宋体" w:eastAsia="Times New Roman" w:cs="Times New Roman"/>
              </w:rPr>
              <w:t>经济</w:t>
            </w:r>
          </w:p>
          <w:p>
            <w:pPr>
              <w:spacing w:before="50" w:after="50"/>
              <w:jc w:val="center"/>
              <w:rPr>
                <w:rFonts w:hint="eastAsia" w:ascii="宋体" w:hAnsi="宋体" w:eastAsia="宋体" w:cs="Times New Roman"/>
              </w:rPr>
            </w:pPr>
            <w:r>
              <w:rPr>
                <w:rFonts w:hint="eastAsia" w:ascii="宋体" w:hAnsi="宋体" w:eastAsia="Times New Roman" w:cs="Times New Roman"/>
              </w:rPr>
              <w:t>效益</w:t>
            </w:r>
          </w:p>
        </w:tc>
        <w:tc>
          <w:tcPr>
            <w:tcW w:w="1484" w:type="dxa"/>
            <w:vAlign w:val="center"/>
          </w:tcPr>
          <w:p>
            <w:pPr>
              <w:jc w:val="center"/>
              <w:rPr>
                <w:rFonts w:hint="eastAsia" w:ascii="宋体" w:hAnsi="宋体" w:eastAsia="Times New Roman" w:cs="Times New Roman"/>
              </w:rPr>
            </w:pPr>
            <w:r>
              <w:rPr>
                <w:rFonts w:hint="eastAsia" w:ascii="宋体" w:hAnsi="宋体" w:eastAsia="Times New Roman" w:cs="Times New Roman"/>
              </w:rPr>
              <w:t>上年利润</w:t>
            </w:r>
          </w:p>
          <w:p>
            <w:pPr>
              <w:jc w:val="center"/>
              <w:rPr>
                <w:rFonts w:hint="eastAsia" w:ascii="宋体" w:hAnsi="宋体" w:eastAsia="Times New Roman" w:cs="Times New Roman"/>
              </w:rPr>
            </w:pPr>
            <w:r>
              <w:rPr>
                <w:rFonts w:hint="eastAsia" w:ascii="宋体" w:hAnsi="宋体" w:eastAsia="Times New Roman" w:cs="Times New Roman"/>
              </w:rPr>
              <w:t>（万元）</w:t>
            </w:r>
          </w:p>
        </w:tc>
        <w:tc>
          <w:tcPr>
            <w:tcW w:w="1406" w:type="dxa"/>
            <w:gridSpan w:val="3"/>
            <w:vAlign w:val="center"/>
          </w:tcPr>
          <w:p>
            <w:pPr>
              <w:rPr>
                <w:rFonts w:hint="eastAsia" w:ascii="宋体" w:hAnsi="宋体" w:eastAsia="Times New Roman" w:cs="Times New Roman"/>
              </w:rPr>
            </w:pPr>
            <w:r>
              <w:rPr>
                <w:rFonts w:hint="eastAsia" w:ascii="宋体" w:hAnsi="宋体" w:eastAsia="Times New Roman" w:cs="Times New Roman"/>
              </w:rPr>
              <w:t xml:space="preserve">                     </w:t>
            </w:r>
          </w:p>
        </w:tc>
        <w:tc>
          <w:tcPr>
            <w:tcW w:w="1680" w:type="dxa"/>
            <w:gridSpan w:val="3"/>
            <w:vAlign w:val="center"/>
          </w:tcPr>
          <w:p>
            <w:pPr>
              <w:jc w:val="center"/>
              <w:rPr>
                <w:rFonts w:hint="eastAsia" w:ascii="宋体" w:hAnsi="宋体" w:eastAsia="Times New Roman" w:cs="Times New Roman"/>
              </w:rPr>
            </w:pPr>
            <w:r>
              <w:rPr>
                <w:rFonts w:hint="eastAsia" w:ascii="宋体" w:hAnsi="宋体" w:eastAsia="Times New Roman" w:cs="Times New Roman"/>
              </w:rPr>
              <w:t>上缴所得税</w:t>
            </w:r>
          </w:p>
          <w:p>
            <w:pPr>
              <w:jc w:val="center"/>
              <w:rPr>
                <w:rFonts w:hint="eastAsia" w:ascii="宋体" w:hAnsi="宋体" w:eastAsia="Times New Roman" w:cs="Times New Roman"/>
              </w:rPr>
            </w:pPr>
            <w:r>
              <w:rPr>
                <w:rFonts w:hint="eastAsia" w:ascii="宋体" w:hAnsi="宋体" w:eastAsia="Times New Roman" w:cs="Times New Roman"/>
              </w:rPr>
              <w:t>（万元）</w:t>
            </w:r>
          </w:p>
        </w:tc>
        <w:tc>
          <w:tcPr>
            <w:tcW w:w="1111" w:type="dxa"/>
            <w:gridSpan w:val="2"/>
            <w:vAlign w:val="center"/>
          </w:tcPr>
          <w:p>
            <w:pPr>
              <w:spacing w:before="50" w:after="50"/>
              <w:rPr>
                <w:rFonts w:hint="eastAsia" w:ascii="宋体" w:hAnsi="宋体" w:eastAsia="Times New Roman" w:cs="Times New Roman"/>
              </w:rPr>
            </w:pPr>
            <w:r>
              <w:rPr>
                <w:rFonts w:hint="eastAsia" w:ascii="宋体" w:hAnsi="宋体" w:eastAsia="Times New Roman" w:cs="Times New Roman"/>
              </w:rPr>
              <w:t xml:space="preserve"> </w:t>
            </w:r>
          </w:p>
        </w:tc>
        <w:tc>
          <w:tcPr>
            <w:tcW w:w="1478" w:type="dxa"/>
            <w:gridSpan w:val="4"/>
            <w:vAlign w:val="center"/>
          </w:tcPr>
          <w:p>
            <w:pPr>
              <w:jc w:val="center"/>
              <w:rPr>
                <w:rFonts w:hint="eastAsia" w:ascii="宋体" w:hAnsi="宋体" w:eastAsia="Times New Roman" w:cs="Times New Roman"/>
              </w:rPr>
            </w:pPr>
            <w:r>
              <w:rPr>
                <w:rFonts w:hint="eastAsia" w:ascii="宋体" w:hAnsi="宋体" w:eastAsia="Times New Roman" w:cs="Times New Roman"/>
              </w:rPr>
              <w:t>上年销售</w:t>
            </w:r>
          </w:p>
          <w:p>
            <w:pPr>
              <w:jc w:val="center"/>
              <w:rPr>
                <w:rFonts w:hint="eastAsia" w:ascii="宋体" w:hAnsi="宋体" w:eastAsia="Times New Roman" w:cs="Times New Roman"/>
              </w:rPr>
            </w:pPr>
            <w:r>
              <w:rPr>
                <w:rFonts w:hint="eastAsia" w:ascii="宋体" w:hAnsi="宋体" w:eastAsia="Times New Roman" w:cs="Times New Roman"/>
              </w:rPr>
              <w:t>利润率</w:t>
            </w:r>
          </w:p>
        </w:tc>
        <w:tc>
          <w:tcPr>
            <w:tcW w:w="994" w:type="dxa"/>
            <w:vAlign w:val="center"/>
          </w:tcPr>
          <w:p>
            <w:pPr>
              <w:spacing w:before="50" w:after="50"/>
              <w:jc w:val="right"/>
              <w:rPr>
                <w:rFonts w:hint="eastAsia" w:ascii="宋体" w:hAnsi="宋体" w:eastAsia="Times New Roman" w:cs="Times New Roman"/>
              </w:rPr>
            </w:pPr>
            <w:r>
              <w:rPr>
                <w:rFonts w:hint="eastAsia" w:ascii="宋体" w:hAnsi="宋体" w:eastAsia="Times New Roman" w:cs="Times New Roman"/>
              </w:rPr>
              <w:t>　</w:t>
            </w:r>
            <w:r>
              <w:rPr>
                <w:rFonts w:hint="eastAsia" w:ascii="Times New Roman" w:hAnsi="Times New Roman" w:eastAsia="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8" w:type="dxa"/>
            <w:vMerge w:val="continue"/>
          </w:tcPr>
          <w:p>
            <w:pPr>
              <w:spacing w:before="50" w:after="50"/>
              <w:rPr>
                <w:rFonts w:ascii="宋体" w:hAnsi="宋体" w:eastAsia="Times New Roman" w:cs="Times New Roman"/>
              </w:rPr>
            </w:pPr>
          </w:p>
        </w:tc>
        <w:tc>
          <w:tcPr>
            <w:tcW w:w="2890" w:type="dxa"/>
            <w:gridSpan w:val="4"/>
            <w:vAlign w:val="center"/>
          </w:tcPr>
          <w:p>
            <w:pPr>
              <w:jc w:val="center"/>
              <w:rPr>
                <w:rFonts w:hint="eastAsia" w:ascii="宋体" w:hAnsi="宋体" w:eastAsia="Times New Roman" w:cs="Times New Roman"/>
              </w:rPr>
            </w:pPr>
            <w:r>
              <w:rPr>
                <w:rFonts w:hint="eastAsia" w:ascii="Times New Roman" w:hAnsi="Times New Roman" w:eastAsia="宋体" w:cs="Times New Roman"/>
              </w:rPr>
              <w:t>近</w:t>
            </w:r>
            <w:r>
              <w:rPr>
                <w:rFonts w:ascii="Times New Roman" w:hAnsi="Times New Roman" w:eastAsia="宋体" w:cs="Times New Roman"/>
              </w:rPr>
              <w:t>３</w:t>
            </w:r>
            <w:r>
              <w:rPr>
                <w:rFonts w:hint="eastAsia" w:ascii="Times New Roman" w:hAnsi="Times New Roman" w:eastAsia="宋体" w:cs="Times New Roman"/>
              </w:rPr>
              <w:t>年效益指标</w:t>
            </w:r>
          </w:p>
        </w:tc>
        <w:tc>
          <w:tcPr>
            <w:tcW w:w="1680"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2017</w:t>
            </w:r>
            <w:r>
              <w:rPr>
                <w:rFonts w:hint="eastAsia" w:ascii="宋体" w:hAnsi="宋体" w:eastAsia="宋体" w:cs="宋体"/>
              </w:rPr>
              <w:t>年</w:t>
            </w:r>
          </w:p>
        </w:tc>
        <w:tc>
          <w:tcPr>
            <w:tcW w:w="1795" w:type="dxa"/>
            <w:gridSpan w:val="4"/>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2018</w:t>
            </w:r>
            <w:r>
              <w:rPr>
                <w:rFonts w:hint="eastAsia" w:ascii="宋体" w:hAnsi="宋体" w:eastAsia="宋体" w:cs="宋体"/>
              </w:rPr>
              <w:t>年</w:t>
            </w:r>
          </w:p>
        </w:tc>
        <w:tc>
          <w:tcPr>
            <w:tcW w:w="1788"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2019</w:t>
            </w:r>
            <w:r>
              <w:rPr>
                <w:rFonts w:hint="eastAsia" w:ascii="宋体" w:hAnsi="宋体" w:eastAsia="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8" w:type="dxa"/>
            <w:vMerge w:val="continue"/>
          </w:tcPr>
          <w:p>
            <w:pPr>
              <w:spacing w:before="50" w:after="50"/>
              <w:rPr>
                <w:rFonts w:ascii="宋体" w:hAnsi="宋体" w:eastAsia="Times New Roman" w:cs="Times New Roman"/>
              </w:rPr>
            </w:pPr>
          </w:p>
        </w:tc>
        <w:tc>
          <w:tcPr>
            <w:tcW w:w="2890" w:type="dxa"/>
            <w:gridSpan w:val="4"/>
            <w:vAlign w:val="center"/>
          </w:tcPr>
          <w:p>
            <w:pPr>
              <w:jc w:val="center"/>
              <w:rPr>
                <w:rFonts w:hint="eastAsia" w:ascii="宋体" w:hAnsi="宋体" w:eastAsia="Times New Roman" w:cs="Times New Roman"/>
              </w:rPr>
            </w:pPr>
            <w:r>
              <w:rPr>
                <w:rFonts w:hint="eastAsia" w:ascii="宋体" w:hAnsi="宋体" w:eastAsia="Times New Roman" w:cs="Times New Roman"/>
              </w:rPr>
              <w:t>主营业务收入增长率</w:t>
            </w:r>
          </w:p>
        </w:tc>
        <w:tc>
          <w:tcPr>
            <w:tcW w:w="1680"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795" w:type="dxa"/>
            <w:gridSpan w:val="4"/>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788"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8" w:type="dxa"/>
            <w:vMerge w:val="continue"/>
          </w:tcPr>
          <w:p>
            <w:pPr>
              <w:spacing w:before="50" w:after="50"/>
              <w:rPr>
                <w:rFonts w:ascii="宋体" w:hAnsi="宋体" w:eastAsia="Times New Roman" w:cs="Times New Roman"/>
              </w:rPr>
            </w:pPr>
          </w:p>
        </w:tc>
        <w:tc>
          <w:tcPr>
            <w:tcW w:w="2890" w:type="dxa"/>
            <w:gridSpan w:val="4"/>
            <w:vAlign w:val="center"/>
          </w:tcPr>
          <w:p>
            <w:pPr>
              <w:jc w:val="center"/>
              <w:rPr>
                <w:rFonts w:hint="eastAsia" w:ascii="宋体" w:hAnsi="宋体" w:eastAsia="Times New Roman" w:cs="Times New Roman"/>
              </w:rPr>
            </w:pPr>
            <w:r>
              <w:rPr>
                <w:rFonts w:hint="eastAsia" w:ascii="宋体" w:hAnsi="宋体" w:eastAsia="Times New Roman" w:cs="Times New Roman"/>
              </w:rPr>
              <w:t>利润总额增长率</w:t>
            </w:r>
          </w:p>
        </w:tc>
        <w:tc>
          <w:tcPr>
            <w:tcW w:w="1680"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795" w:type="dxa"/>
            <w:gridSpan w:val="4"/>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788"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8" w:type="dxa"/>
            <w:vMerge w:val="restart"/>
            <w:vAlign w:val="center"/>
          </w:tcPr>
          <w:p>
            <w:pPr>
              <w:spacing w:before="50" w:after="50"/>
              <w:jc w:val="center"/>
              <w:rPr>
                <w:rFonts w:hint="eastAsia" w:ascii="宋体" w:hAnsi="宋体" w:eastAsia="Times New Roman" w:cs="Times New Roman"/>
              </w:rPr>
            </w:pPr>
            <w:r>
              <w:rPr>
                <w:rFonts w:hint="eastAsia" w:ascii="宋体" w:hAnsi="宋体" w:eastAsia="Times New Roman" w:cs="Times New Roman"/>
              </w:rPr>
              <w:t>国际化</w:t>
            </w:r>
          </w:p>
          <w:p>
            <w:pPr>
              <w:spacing w:before="50" w:after="50"/>
              <w:jc w:val="center"/>
              <w:rPr>
                <w:rFonts w:ascii="宋体" w:hAnsi="宋体" w:eastAsia="Times New Roman" w:cs="Times New Roman"/>
              </w:rPr>
            </w:pPr>
            <w:r>
              <w:rPr>
                <w:rFonts w:hint="eastAsia" w:ascii="宋体" w:hAnsi="宋体" w:eastAsia="Times New Roman" w:cs="Times New Roman"/>
              </w:rPr>
              <w:t>程度</w:t>
            </w:r>
          </w:p>
        </w:tc>
        <w:tc>
          <w:tcPr>
            <w:tcW w:w="2890" w:type="dxa"/>
            <w:gridSpan w:val="4"/>
            <w:vAlign w:val="center"/>
          </w:tcPr>
          <w:p>
            <w:pPr>
              <w:spacing w:line="260" w:lineRule="exact"/>
              <w:jc w:val="center"/>
              <w:rPr>
                <w:rFonts w:hint="eastAsia" w:ascii="宋体" w:hAnsi="宋体" w:eastAsia="Times New Roman" w:cs="Times New Roman"/>
              </w:rPr>
            </w:pPr>
            <w:r>
              <w:rPr>
                <w:rFonts w:hint="eastAsia" w:ascii="宋体" w:hAnsi="宋体" w:eastAsia="Times New Roman" w:cs="Times New Roman"/>
              </w:rPr>
              <w:t>主营产品出口额与主营业务收入之比（近三年）</w:t>
            </w:r>
          </w:p>
        </w:tc>
        <w:tc>
          <w:tcPr>
            <w:tcW w:w="1680"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795" w:type="dxa"/>
            <w:gridSpan w:val="4"/>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c>
          <w:tcPr>
            <w:tcW w:w="1788" w:type="dxa"/>
            <w:gridSpan w:val="3"/>
            <w:vAlign w:val="center"/>
          </w:tcPr>
          <w:p>
            <w:pPr>
              <w:spacing w:line="360" w:lineRule="exact"/>
              <w:jc w:val="center"/>
              <w:rPr>
                <w:rFonts w:hint="eastAsia" w:ascii="Times New Roman" w:hAnsi="Times New Roman" w:eastAsia="Times New Roman" w:cs="Times New Roman"/>
              </w:rPr>
            </w:pPr>
            <w:r>
              <w:rPr>
                <w:rFonts w:hint="eastAsia"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8" w:type="dxa"/>
            <w:vMerge w:val="continue"/>
            <w:vAlign w:val="center"/>
          </w:tcPr>
          <w:p>
            <w:pPr>
              <w:spacing w:before="50" w:after="50"/>
              <w:jc w:val="center"/>
              <w:rPr>
                <w:rFonts w:hint="eastAsia" w:ascii="宋体" w:hAnsi="宋体" w:eastAsia="Times New Roman" w:cs="Times New Roman"/>
              </w:rPr>
            </w:pPr>
          </w:p>
        </w:tc>
        <w:tc>
          <w:tcPr>
            <w:tcW w:w="2890" w:type="dxa"/>
            <w:gridSpan w:val="4"/>
            <w:vAlign w:val="center"/>
          </w:tcPr>
          <w:p>
            <w:pPr>
              <w:jc w:val="center"/>
              <w:rPr>
                <w:rFonts w:hint="eastAsia" w:ascii="宋体" w:hAnsi="宋体" w:eastAsia="Times New Roman" w:cs="Times New Roman"/>
              </w:rPr>
            </w:pPr>
            <w:r>
              <w:rPr>
                <w:rFonts w:hint="eastAsia" w:ascii="宋体" w:hAnsi="宋体" w:eastAsia="Times New Roman" w:cs="Times New Roman"/>
              </w:rPr>
              <w:t>海外经营机构数量</w:t>
            </w:r>
          </w:p>
        </w:tc>
        <w:tc>
          <w:tcPr>
            <w:tcW w:w="1680" w:type="dxa"/>
            <w:gridSpan w:val="3"/>
            <w:vAlign w:val="center"/>
          </w:tcPr>
          <w:p>
            <w:pPr>
              <w:rPr>
                <w:rFonts w:hint="eastAsia" w:ascii="宋体" w:hAnsi="宋体" w:eastAsia="Times New Roman" w:cs="Times New Roman"/>
              </w:rPr>
            </w:pPr>
          </w:p>
        </w:tc>
        <w:tc>
          <w:tcPr>
            <w:tcW w:w="1795" w:type="dxa"/>
            <w:gridSpan w:val="4"/>
            <w:vAlign w:val="center"/>
          </w:tcPr>
          <w:p>
            <w:pPr>
              <w:spacing w:before="50" w:after="50" w:line="240" w:lineRule="exact"/>
              <w:jc w:val="center"/>
              <w:rPr>
                <w:rFonts w:hint="eastAsia" w:ascii="宋体" w:hAnsi="宋体" w:eastAsia="Times New Roman" w:cs="Times New Roman"/>
              </w:rPr>
            </w:pPr>
            <w:r>
              <w:rPr>
                <w:rFonts w:hint="eastAsia" w:ascii="宋体" w:hAnsi="宋体" w:eastAsia="Times New Roman" w:cs="Times New Roman"/>
              </w:rPr>
              <w:t>海外研发机构数量</w:t>
            </w:r>
          </w:p>
        </w:tc>
        <w:tc>
          <w:tcPr>
            <w:tcW w:w="1788" w:type="dxa"/>
            <w:gridSpan w:val="3"/>
            <w:vAlign w:val="center"/>
          </w:tcPr>
          <w:p>
            <w:pPr>
              <w:spacing w:before="50" w:after="50"/>
              <w:jc w:val="right"/>
              <w:rPr>
                <w:rFonts w:hint="eastAsia" w:ascii="宋体" w:hAnsi="宋体"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0" w:hRule="atLeast"/>
        </w:trPr>
        <w:tc>
          <w:tcPr>
            <w:tcW w:w="1248" w:type="dxa"/>
            <w:vAlign w:val="center"/>
          </w:tcPr>
          <w:p>
            <w:pPr>
              <w:spacing w:line="320" w:lineRule="exact"/>
              <w:jc w:val="center"/>
              <w:rPr>
                <w:rFonts w:hint="eastAsia" w:ascii="宋体" w:hAnsi="宋体" w:eastAsia="Times New Roman" w:cs="Times New Roman"/>
              </w:rPr>
            </w:pPr>
            <w:r>
              <w:rPr>
                <w:rFonts w:hint="eastAsia" w:ascii="宋体" w:hAnsi="宋体" w:eastAsia="Times New Roman" w:cs="Times New Roman"/>
              </w:rPr>
              <w:t>企业详细情况介绍</w:t>
            </w:r>
          </w:p>
        </w:tc>
        <w:tc>
          <w:tcPr>
            <w:tcW w:w="8153" w:type="dxa"/>
            <w:gridSpan w:val="14"/>
            <w:vAlign w:val="center"/>
          </w:tcPr>
          <w:p>
            <w:pPr>
              <w:spacing w:line="360" w:lineRule="exact"/>
              <w:rPr>
                <w:rFonts w:hint="eastAsia" w:ascii="宋体" w:hAnsi="宋体" w:eastAsia="宋体" w:cs="Times New Roman"/>
              </w:rPr>
            </w:pPr>
            <w:r>
              <w:rPr>
                <w:rFonts w:hint="eastAsia" w:ascii="宋体" w:hAnsi="宋体" w:eastAsia="Times New Roman" w:cs="Times New Roman"/>
              </w:rPr>
              <w:t xml:space="preserve">    包括但不限于以下内容:（此项可另附页）</w:t>
            </w:r>
          </w:p>
          <w:p>
            <w:pPr>
              <w:spacing w:line="360" w:lineRule="exact"/>
              <w:rPr>
                <w:rFonts w:hint="eastAsia" w:ascii="宋体" w:hAnsi="宋体" w:eastAsia="Times New Roman" w:cs="Times New Roman"/>
              </w:rPr>
            </w:pPr>
            <w:r>
              <w:rPr>
                <w:rFonts w:hint="eastAsia" w:ascii="宋体" w:hAnsi="宋体" w:eastAsia="Times New Roman" w:cs="Times New Roman"/>
              </w:rPr>
              <w:t xml:space="preserve">    一、企业经营管理概况：涵盖企业所从事的细分领域和在细分领域中的地位，企业经营战略，法人治理结构，管理团队等。</w:t>
            </w:r>
          </w:p>
          <w:p>
            <w:pPr>
              <w:spacing w:line="360" w:lineRule="exact"/>
              <w:rPr>
                <w:rFonts w:hint="eastAsia" w:ascii="宋体" w:hAnsi="宋体" w:eastAsia="Times New Roman" w:cs="Times New Roman"/>
              </w:rPr>
            </w:pPr>
            <w:r>
              <w:rPr>
                <w:rFonts w:hint="eastAsia" w:ascii="宋体" w:hAnsi="宋体" w:eastAsia="Times New Roman" w:cs="Times New Roman"/>
              </w:rPr>
              <w:t xml:space="preserve">    二、企业主营产品情况：产品主要用途、在产业链中的位置及地位，近</w:t>
            </w:r>
            <w:r>
              <w:rPr>
                <w:rFonts w:hint="eastAsia" w:ascii="Times New Roman" w:hAnsi="Times New Roman" w:eastAsia="Times New Roman" w:cs="Times New Roman"/>
              </w:rPr>
              <w:t>3</w:t>
            </w:r>
            <w:r>
              <w:rPr>
                <w:rFonts w:hint="eastAsia" w:ascii="宋体" w:hAnsi="宋体" w:eastAsia="Times New Roman" w:cs="Times New Roman"/>
              </w:rPr>
              <w:t>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pPr>
              <w:spacing w:line="360" w:lineRule="exact"/>
              <w:rPr>
                <w:rFonts w:hint="eastAsia" w:ascii="宋体" w:hAnsi="宋体" w:eastAsia="Times New Roman" w:cs="Times New Roman"/>
              </w:rPr>
            </w:pPr>
            <w:r>
              <w:rPr>
                <w:rFonts w:hint="eastAsia" w:ascii="宋体" w:hAnsi="宋体" w:eastAsia="Times New Roman" w:cs="Times New Roman"/>
              </w:rPr>
              <w:t xml:space="preserve">    三、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是否属于关键领域补短板及具体情况。</w:t>
            </w:r>
          </w:p>
          <w:p>
            <w:pPr>
              <w:spacing w:line="360" w:lineRule="exact"/>
              <w:rPr>
                <w:rFonts w:hint="eastAsia" w:ascii="宋体" w:hAnsi="宋体" w:eastAsia="宋体" w:cs="Times New Roman"/>
              </w:rPr>
            </w:pPr>
            <w:r>
              <w:rPr>
                <w:rFonts w:hint="eastAsia" w:ascii="宋体" w:hAnsi="宋体" w:eastAsia="Times New Roman" w:cs="Times New Roman"/>
              </w:rPr>
              <w:t xml:space="preserve">    四、企业制度建设基本情况：企业品牌培育相关制度、产品质量保障相关制度，知识产权保障制度，企业生产安全保障制度，应对各类风险机制等。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trPr>
        <w:tc>
          <w:tcPr>
            <w:tcW w:w="1248" w:type="dxa"/>
            <w:vAlign w:val="center"/>
          </w:tcPr>
          <w:p>
            <w:pPr>
              <w:spacing w:line="360" w:lineRule="exact"/>
              <w:rPr>
                <w:rFonts w:hint="eastAsia" w:ascii="Times New Roman" w:hAnsi="Times New Roman" w:eastAsia="Times New Roman" w:cs="Times New Roman"/>
              </w:rPr>
            </w:pPr>
            <w:r>
              <w:rPr>
                <w:rFonts w:hint="eastAsia" w:ascii="宋体" w:hAnsi="宋体" w:eastAsia="宋体" w:cs="宋体"/>
              </w:rPr>
              <w:t>相关材料</w:t>
            </w:r>
          </w:p>
        </w:tc>
        <w:tc>
          <w:tcPr>
            <w:tcW w:w="8153" w:type="dxa"/>
            <w:gridSpan w:val="14"/>
            <w:vAlign w:val="center"/>
          </w:tcPr>
          <w:p>
            <w:pPr>
              <w:spacing w:line="360" w:lineRule="exact"/>
              <w:rPr>
                <w:rFonts w:hint="eastAsia" w:ascii="Times New Roman" w:hAnsi="Times New Roman" w:eastAsia="Times New Roman" w:cs="Times New Roman"/>
              </w:rPr>
            </w:pPr>
            <w:r>
              <w:rPr>
                <w:rFonts w:hint="eastAsia" w:ascii="Times New Roman" w:hAnsi="Times New Roman" w:eastAsia="Times New Roman" w:cs="Times New Roman"/>
              </w:rPr>
              <w:t>1.</w:t>
            </w:r>
            <w:r>
              <w:rPr>
                <w:rFonts w:hint="eastAsia" w:ascii="宋体" w:hAnsi="宋体" w:eastAsia="宋体" w:cs="宋体"/>
              </w:rPr>
              <w:t>企业税务登记证副本复印件；</w:t>
            </w:r>
          </w:p>
          <w:p>
            <w:pPr>
              <w:spacing w:line="360" w:lineRule="exact"/>
              <w:rPr>
                <w:rFonts w:hint="eastAsia" w:ascii="Times New Roman" w:hAnsi="Times New Roman" w:eastAsia="Times New Roman" w:cs="Times New Roman"/>
              </w:rPr>
            </w:pPr>
            <w:r>
              <w:rPr>
                <w:rFonts w:hint="eastAsia" w:ascii="Times New Roman" w:hAnsi="Times New Roman" w:eastAsia="Times New Roman" w:cs="Times New Roman"/>
              </w:rPr>
              <w:t>2.</w:t>
            </w:r>
            <w:r>
              <w:rPr>
                <w:rFonts w:hint="eastAsia" w:ascii="宋体" w:hAnsi="宋体" w:eastAsia="宋体" w:cs="宋体"/>
              </w:rPr>
              <w:t>企业主营产品市场占有率说明材料，完税证明及经会计师事务所审计的会计</w:t>
            </w:r>
          </w:p>
          <w:p>
            <w:pPr>
              <w:spacing w:line="360" w:lineRule="exact"/>
              <w:rPr>
                <w:rFonts w:hint="eastAsia" w:ascii="Times New Roman" w:hAnsi="Times New Roman" w:eastAsia="Times New Roman" w:cs="Times New Roman"/>
              </w:rPr>
            </w:pPr>
            <w:r>
              <w:rPr>
                <w:rFonts w:hint="eastAsia" w:ascii="Times New Roman" w:hAnsi="Times New Roman" w:eastAsia="Times New Roman" w:cs="Times New Roman"/>
              </w:rPr>
              <w:t xml:space="preserve">  </w:t>
            </w:r>
            <w:r>
              <w:rPr>
                <w:rFonts w:hint="eastAsia" w:ascii="宋体" w:hAnsi="宋体" w:eastAsia="宋体" w:cs="宋体"/>
              </w:rPr>
              <w:t>报表和审计报告复印件；</w:t>
            </w:r>
          </w:p>
          <w:p>
            <w:pPr>
              <w:spacing w:line="360" w:lineRule="exact"/>
              <w:rPr>
                <w:rFonts w:hint="eastAsia" w:ascii="Times New Roman" w:hAnsi="Times New Roman" w:eastAsia="Times New Roman" w:cs="Times New Roman"/>
              </w:rPr>
            </w:pPr>
            <w:r>
              <w:rPr>
                <w:rFonts w:hint="eastAsia" w:ascii="Times New Roman" w:hAnsi="Times New Roman" w:eastAsia="Times New Roman" w:cs="Times New Roman"/>
              </w:rPr>
              <w:t>3.</w:t>
            </w:r>
            <w:r>
              <w:rPr>
                <w:rFonts w:hint="eastAsia" w:ascii="宋体" w:hAnsi="宋体" w:eastAsia="宋体" w:cs="宋体"/>
              </w:rPr>
              <w:t>近</w:t>
            </w:r>
            <w:r>
              <w:rPr>
                <w:rFonts w:ascii="Times New Roman" w:hAnsi="Times New Roman" w:eastAsia="Times New Roman" w:cs="Times New Roman"/>
              </w:rPr>
              <w:t>3</w:t>
            </w:r>
            <w:r>
              <w:rPr>
                <w:rFonts w:hint="eastAsia" w:ascii="宋体" w:hAnsi="宋体" w:eastAsia="宋体" w:cs="宋体"/>
              </w:rPr>
              <w:t>年获得的有效专利、核心自主知识产权材料及目录；</w:t>
            </w:r>
          </w:p>
          <w:p>
            <w:pPr>
              <w:spacing w:line="360" w:lineRule="exact"/>
              <w:rPr>
                <w:rFonts w:hint="eastAsia" w:ascii="Times New Roman" w:hAnsi="Times New Roman" w:eastAsia="Times New Roman" w:cs="Times New Roman"/>
              </w:rPr>
            </w:pPr>
            <w:r>
              <w:rPr>
                <w:rFonts w:hint="eastAsia" w:ascii="Times New Roman" w:hAnsi="Times New Roman" w:eastAsia="Times New Roman" w:cs="Times New Roman"/>
              </w:rPr>
              <w:t>4.</w:t>
            </w:r>
            <w:r>
              <w:rPr>
                <w:rFonts w:hint="eastAsia" w:ascii="宋体" w:hAnsi="宋体" w:eastAsia="宋体" w:cs="宋体"/>
              </w:rPr>
              <w:t>质量认证、质量荣誉、品牌荣誉等相关材料及目录；</w:t>
            </w:r>
          </w:p>
          <w:p>
            <w:pPr>
              <w:spacing w:line="360" w:lineRule="exact"/>
              <w:rPr>
                <w:rFonts w:ascii="Times New Roman" w:hAnsi="Times New Roman" w:eastAsia="Times New Roman" w:cs="Times New Roman"/>
              </w:rPr>
            </w:pPr>
            <w:r>
              <w:rPr>
                <w:rFonts w:hint="eastAsia" w:ascii="Times New Roman" w:hAnsi="Times New Roman" w:eastAsia="Times New Roman" w:cs="Times New Roman"/>
              </w:rPr>
              <w:t>5.</w:t>
            </w:r>
            <w:r>
              <w:rPr>
                <w:rFonts w:hint="eastAsia" w:ascii="宋体" w:hAnsi="宋体" w:eastAsia="宋体" w:cs="宋体"/>
              </w:rPr>
              <w:t>企业认为须提供的其他材料。</w:t>
            </w:r>
          </w:p>
        </w:tc>
      </w:tr>
    </w:tbl>
    <w:p>
      <w:pPr>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snapToGrid w:val="0"/>
        <w:jc w:val="center"/>
        <w:rPr>
          <w:rFonts w:ascii="Times New Roman" w:hAnsi="Times New Roman" w:eastAsia="方正小标宋简体" w:cs="Times New Roman"/>
          <w:spacing w:val="57"/>
          <w:sz w:val="52"/>
          <w:szCs w:val="52"/>
        </w:rPr>
      </w:pPr>
      <w:r>
        <w:rPr>
          <w:rFonts w:ascii="Times New Roman" w:hAnsi="Times New Roman" w:eastAsia="方正小标宋简体" w:cs="Times New Roman"/>
          <w:spacing w:val="57"/>
          <w:sz w:val="56"/>
          <w:szCs w:val="56"/>
        </w:rPr>
        <w:t>制造业单项冠军产品申请书</w:t>
      </w:r>
    </w:p>
    <w:p>
      <w:pPr>
        <w:spacing w:line="240" w:lineRule="exact"/>
        <w:jc w:val="center"/>
        <w:rPr>
          <w:rFonts w:ascii="Times New Roman" w:hAnsi="Times New Roman" w:eastAsia="方正小标宋简体" w:cs="Times New Roman"/>
          <w:sz w:val="44"/>
          <w:szCs w:val="44"/>
        </w:rPr>
      </w:pPr>
    </w:p>
    <w:p>
      <w:pPr>
        <w:spacing w:line="1600" w:lineRule="exact"/>
        <w:jc w:val="center"/>
        <w:rPr>
          <w:rFonts w:ascii="Times New Roman" w:hAnsi="Times New Roman" w:eastAsia="楷体_GB2312" w:cs="Times New Roman"/>
          <w:sz w:val="52"/>
          <w:szCs w:val="52"/>
        </w:rPr>
      </w:pPr>
      <w:r>
        <w:rPr>
          <w:rFonts w:ascii="Times New Roman" w:hAnsi="Times New Roman" w:eastAsia="楷体_GB2312" w:cs="Times New Roman"/>
          <w:sz w:val="52"/>
          <w:szCs w:val="52"/>
        </w:rPr>
        <w:t>（</w:t>
      </w:r>
      <w:r>
        <w:rPr>
          <w:rFonts w:hint="eastAsia" w:ascii="Times New Roman" w:hAnsi="Times New Roman" w:eastAsia="楷体_GB2312" w:cs="Times New Roman"/>
          <w:sz w:val="52"/>
          <w:szCs w:val="52"/>
        </w:rPr>
        <w:t>2020年版</w:t>
      </w:r>
      <w:r>
        <w:rPr>
          <w:rFonts w:ascii="Times New Roman" w:hAnsi="Times New Roman" w:eastAsia="楷体_GB2312" w:cs="Times New Roman"/>
          <w:sz w:val="52"/>
          <w:szCs w:val="52"/>
        </w:rPr>
        <w:t>）</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tabs>
          <w:tab w:val="left" w:pos="8100"/>
        </w:tabs>
        <w:spacing w:line="1600" w:lineRule="exact"/>
        <w:rPr>
          <w:rFonts w:ascii="Times New Roman" w:hAnsi="Times New Roman" w:eastAsia="仿宋_GB2312" w:cs="Times New Roman"/>
          <w:sz w:val="30"/>
          <w:u w:val="single"/>
        </w:rPr>
      </w:pPr>
      <w:r>
        <w:rPr>
          <w:rFonts w:ascii="Times New Roman" w:hAnsi="Times New Roman" w:eastAsia="楷体_GB2312" w:cs="Times New Roman"/>
          <w:sz w:val="32"/>
          <w:szCs w:val="32"/>
        </w:rPr>
        <w:t>企业名称（盖章）</w:t>
      </w:r>
      <w:r>
        <w:rPr>
          <w:rFonts w:ascii="Times New Roman" w:hAnsi="Times New Roman" w:eastAsia="仿宋_GB2312" w:cs="Times New Roman"/>
          <w:sz w:val="30"/>
          <w:u w:val="single"/>
        </w:rPr>
        <w:t xml:space="preserve">                                        </w:t>
      </w:r>
    </w:p>
    <w:p>
      <w:pPr>
        <w:tabs>
          <w:tab w:val="left" w:pos="8100"/>
        </w:tabs>
        <w:spacing w:line="16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申请时间        </w:t>
      </w:r>
      <w:r>
        <w:rPr>
          <w:rFonts w:ascii="Times New Roman" w:hAnsi="Times New Roman" w:eastAsia="仿宋_GB2312" w:cs="Times New Roman"/>
          <w:sz w:val="30"/>
          <w:u w:val="single"/>
        </w:rPr>
        <w:t xml:space="preserve">                                      </w:t>
      </w:r>
    </w:p>
    <w:p>
      <w:pPr>
        <w:tabs>
          <w:tab w:val="left" w:pos="8100"/>
        </w:tabs>
        <w:spacing w:line="16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推荐单位（盖章）</w:t>
      </w:r>
      <w:r>
        <w:rPr>
          <w:rFonts w:ascii="Times New Roman" w:hAnsi="Times New Roman" w:eastAsia="仿宋_GB2312" w:cs="Times New Roman"/>
          <w:sz w:val="30"/>
          <w:u w:val="single"/>
        </w:rPr>
        <w:t xml:space="preserve">                                        </w:t>
      </w:r>
    </w:p>
    <w:p>
      <w:pPr>
        <w:spacing w:line="712" w:lineRule="exact"/>
        <w:jc w:val="center"/>
        <w:rPr>
          <w:rFonts w:ascii="Times New Roman" w:hAnsi="Times New Roman" w:eastAsia="楷体_GB2312" w:cs="Times New Roman"/>
          <w:sz w:val="32"/>
          <w:szCs w:val="32"/>
        </w:rPr>
      </w:pPr>
    </w:p>
    <w:p>
      <w:pPr>
        <w:spacing w:line="712"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工业和信息化部印制</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spacing w:line="360" w:lineRule="auto"/>
        <w:jc w:val="center"/>
        <w:rPr>
          <w:rFonts w:ascii="Times New Roman" w:hAnsi="Times New Roman" w:eastAsia="宋体" w:cs="Times New Roman"/>
          <w:b/>
          <w:sz w:val="44"/>
          <w:szCs w:val="44"/>
        </w:rPr>
        <w:sectPr>
          <w:headerReference r:id="rId7" w:type="default"/>
          <w:footerReference r:id="rId8" w:type="default"/>
          <w:pgSz w:w="11906" w:h="16838"/>
          <w:pgMar w:top="1440" w:right="1287" w:bottom="1440" w:left="1378" w:header="851" w:footer="992" w:gutter="0"/>
          <w:pgNumType w:fmt="numberInDash"/>
          <w:cols w:space="720" w:num="1"/>
          <w:docGrid w:type="lines" w:linePitch="318" w:charSpace="0"/>
        </w:sectPr>
      </w:pPr>
    </w:p>
    <w:p>
      <w:pPr>
        <w:spacing w:line="360" w:lineRule="auto"/>
        <w:jc w:val="center"/>
        <w:rPr>
          <w:rFonts w:ascii="Times New Roman" w:hAnsi="Times New Roman" w:eastAsia="宋体" w:cs="Times New Roman"/>
          <w:b/>
          <w:sz w:val="44"/>
          <w:szCs w:val="44"/>
        </w:rPr>
      </w:pPr>
    </w:p>
    <w:p>
      <w:pPr>
        <w:spacing w:line="36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填报说明</w:t>
      </w:r>
    </w:p>
    <w:p>
      <w:pPr>
        <w:spacing w:line="400" w:lineRule="exact"/>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一、本申请书为企业申请制造业单项冠军产品</w:t>
      </w:r>
      <w:r>
        <w:rPr>
          <w:rFonts w:hint="eastAsia" w:ascii="Times New Roman" w:hAnsi="Times New Roman" w:eastAsia="仿宋_GB2312" w:cs="Times New Roman"/>
          <w:sz w:val="32"/>
          <w:szCs w:val="32"/>
        </w:rPr>
        <w:t>填写</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二、推荐单位为申请企业法人注册所在地省、自治区、直辖市及计划单列市、新疆生产建设兵团的工业和信息化主管部门或中央企业。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三、申请企业应按照填写要求和实际情况，认真准确</w:t>
      </w:r>
      <w:r>
        <w:rPr>
          <w:rFonts w:hint="eastAsia" w:ascii="Times New Roman" w:hAnsi="Times New Roman" w:eastAsia="仿宋_GB2312" w:cs="Times New Roman"/>
          <w:sz w:val="32"/>
          <w:szCs w:val="32"/>
        </w:rPr>
        <w:t>在线</w:t>
      </w:r>
      <w:r>
        <w:rPr>
          <w:rFonts w:ascii="Times New Roman" w:hAnsi="Times New Roman" w:eastAsia="仿宋_GB2312" w:cs="Times New Roman"/>
          <w:sz w:val="32"/>
          <w:szCs w:val="32"/>
        </w:rPr>
        <w:t>填写各个表项。如有虚假填报，取消本次申请资格，且3年内不得申请。遴选单位将为申请企业做好资料保密工作。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四、申请企业根据《制造业单项冠军企业培育提升专项行动实施方案》和本通知</w:t>
      </w:r>
      <w:r>
        <w:rPr>
          <w:rFonts w:hint="eastAsia" w:ascii="Times New Roman" w:hAnsi="Times New Roman" w:eastAsia="仿宋_GB2312" w:cs="Times New Roman"/>
          <w:sz w:val="32"/>
          <w:szCs w:val="32"/>
        </w:rPr>
        <w:t>列明的</w:t>
      </w:r>
      <w:r>
        <w:rPr>
          <w:rFonts w:ascii="Times New Roman" w:hAnsi="Times New Roman" w:eastAsia="仿宋_GB2312" w:cs="Times New Roman"/>
          <w:sz w:val="32"/>
          <w:szCs w:val="32"/>
        </w:rPr>
        <w:t>申请条件，</w:t>
      </w:r>
      <w:r>
        <w:rPr>
          <w:rFonts w:hint="eastAsia" w:ascii="Times New Roman" w:hAnsi="Times New Roman" w:eastAsia="仿宋_GB2312" w:cs="Times New Roman"/>
          <w:sz w:val="32"/>
          <w:szCs w:val="32"/>
        </w:rPr>
        <w:t>上传</w:t>
      </w:r>
      <w:r>
        <w:rPr>
          <w:rFonts w:ascii="Times New Roman" w:hAnsi="Times New Roman" w:eastAsia="仿宋_GB2312" w:cs="Times New Roman"/>
          <w:sz w:val="32"/>
          <w:szCs w:val="32"/>
        </w:rPr>
        <w:t>相关说明或佐证材料。</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五、提交材料通过制造业单项冠军在线</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系统打印，一式两份并加盖公章。申请企业须确保纸质材料和系统填写材料的一致性。</w:t>
      </w:r>
    </w:p>
    <w:p>
      <w:pPr>
        <w:ind w:firstLine="640" w:firstLineChars="200"/>
        <w:rPr>
          <w:rFonts w:ascii="Times New Roman" w:hAnsi="Times New Roman" w:eastAsia="仿宋_GB2312" w:cs="Times New Roman"/>
          <w:sz w:val="32"/>
          <w:szCs w:val="32"/>
        </w:rPr>
        <w:sectPr>
          <w:footerReference r:id="rId9" w:type="default"/>
          <w:pgSz w:w="11906" w:h="16838"/>
          <w:pgMar w:top="1440" w:right="1287" w:bottom="1440" w:left="1378" w:header="851" w:footer="992" w:gutter="0"/>
          <w:pgNumType w:fmt="numberInDash"/>
          <w:cols w:space="720" w:num="1"/>
          <w:docGrid w:type="lines" w:linePitch="318" w:charSpace="0"/>
        </w:sectPr>
      </w:pPr>
      <w:r>
        <w:rPr>
          <w:rFonts w:ascii="Times New Roman" w:hAnsi="Times New Roman" w:eastAsia="仿宋_GB2312" w:cs="Times New Roman"/>
          <w:sz w:val="32"/>
          <w:szCs w:val="32"/>
        </w:rPr>
        <w:t>六、纸质材料请使用A4纸双面印刷，装订平整，采用普通纸质材料作为封面。</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25"/>
        <w:gridCol w:w="103"/>
        <w:gridCol w:w="700"/>
        <w:gridCol w:w="266"/>
        <w:gridCol w:w="167"/>
        <w:gridCol w:w="1009"/>
        <w:gridCol w:w="379"/>
        <w:gridCol w:w="525"/>
        <w:gridCol w:w="976"/>
        <w:gridCol w:w="258"/>
        <w:gridCol w:w="18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Align w:val="center"/>
          </w:tcPr>
          <w:p>
            <w:pPr>
              <w:jc w:val="center"/>
              <w:rPr>
                <w:rFonts w:ascii="Times New Roman" w:hAnsi="Times New Roman" w:eastAsia="Times New Roman" w:cs="Times New Roman"/>
              </w:rPr>
            </w:pPr>
            <w:r>
              <w:rPr>
                <w:rFonts w:hint="eastAsia" w:ascii="宋体" w:hAnsi="宋体" w:eastAsia="宋体" w:cs="宋体"/>
              </w:rPr>
              <w:t>企业名称</w:t>
            </w:r>
          </w:p>
        </w:tc>
        <w:tc>
          <w:tcPr>
            <w:tcW w:w="8213" w:type="dxa"/>
            <w:gridSpan w:val="12"/>
            <w:vAlign w:val="center"/>
          </w:tcPr>
          <w:p>
            <w:pPr>
              <w:spacing w:before="156" w:beforeLines="50" w:after="156" w:afterLines="50"/>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Align w:val="center"/>
          </w:tcPr>
          <w:p>
            <w:pPr>
              <w:jc w:val="center"/>
              <w:rPr>
                <w:rFonts w:ascii="Times New Roman" w:hAnsi="Times New Roman" w:eastAsia="Times New Roman" w:cs="Times New Roman"/>
              </w:rPr>
            </w:pPr>
            <w:r>
              <w:rPr>
                <w:rFonts w:hint="eastAsia" w:ascii="宋体" w:hAnsi="宋体" w:eastAsia="宋体" w:cs="宋体"/>
              </w:rPr>
              <w:t>通讯地址</w:t>
            </w:r>
          </w:p>
        </w:tc>
        <w:tc>
          <w:tcPr>
            <w:tcW w:w="5174" w:type="dxa"/>
            <w:gridSpan w:val="8"/>
            <w:vAlign w:val="center"/>
          </w:tcPr>
          <w:p>
            <w:pPr>
              <w:spacing w:before="156" w:beforeLines="50" w:after="156" w:afterLines="50"/>
              <w:jc w:val="center"/>
              <w:rPr>
                <w:rFonts w:ascii="Times New Roman" w:hAnsi="Times New Roman" w:eastAsia="Times New Roman" w:cs="Times New Roman"/>
              </w:rPr>
            </w:pPr>
          </w:p>
        </w:tc>
        <w:tc>
          <w:tcPr>
            <w:tcW w:w="976" w:type="dxa"/>
            <w:vAlign w:val="center"/>
          </w:tcPr>
          <w:p>
            <w:pPr>
              <w:jc w:val="center"/>
              <w:rPr>
                <w:rFonts w:ascii="Times New Roman" w:hAnsi="Times New Roman" w:eastAsia="Times New Roman" w:cs="Times New Roman"/>
              </w:rPr>
            </w:pPr>
            <w:r>
              <w:rPr>
                <w:rFonts w:hint="eastAsia" w:ascii="宋体" w:hAnsi="宋体" w:eastAsia="宋体" w:cs="宋体"/>
              </w:rPr>
              <w:t>邮编</w:t>
            </w:r>
          </w:p>
        </w:tc>
        <w:tc>
          <w:tcPr>
            <w:tcW w:w="2063" w:type="dxa"/>
            <w:gridSpan w:val="3"/>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Align w:val="center"/>
          </w:tcPr>
          <w:p>
            <w:pPr>
              <w:jc w:val="center"/>
              <w:rPr>
                <w:rFonts w:ascii="Times New Roman" w:hAnsi="Times New Roman" w:eastAsia="Times New Roman" w:cs="Times New Roman"/>
              </w:rPr>
            </w:pPr>
            <w:r>
              <w:rPr>
                <w:rFonts w:hint="eastAsia" w:ascii="宋体" w:hAnsi="宋体" w:eastAsia="宋体" w:cs="宋体"/>
              </w:rPr>
              <w:t>法人代表</w:t>
            </w:r>
          </w:p>
        </w:tc>
        <w:tc>
          <w:tcPr>
            <w:tcW w:w="2025" w:type="dxa"/>
            <w:vAlign w:val="center"/>
          </w:tcPr>
          <w:p>
            <w:pPr>
              <w:spacing w:before="156" w:beforeLines="50" w:after="156" w:afterLines="50"/>
              <w:jc w:val="center"/>
              <w:rPr>
                <w:rFonts w:ascii="Times New Roman" w:hAnsi="Times New Roman" w:eastAsia="Times New Roman" w:cs="Times New Roman"/>
              </w:rPr>
            </w:pPr>
          </w:p>
        </w:tc>
        <w:tc>
          <w:tcPr>
            <w:tcW w:w="1236" w:type="dxa"/>
            <w:gridSpan w:val="4"/>
            <w:vAlign w:val="center"/>
          </w:tcPr>
          <w:p>
            <w:pPr>
              <w:jc w:val="center"/>
              <w:rPr>
                <w:rFonts w:ascii="Times New Roman" w:hAnsi="Times New Roman" w:eastAsia="Times New Roman" w:cs="Times New Roman"/>
              </w:rPr>
            </w:pPr>
            <w:r>
              <w:rPr>
                <w:rFonts w:hint="eastAsia" w:ascii="宋体" w:hAnsi="宋体" w:eastAsia="宋体" w:cs="宋体"/>
              </w:rPr>
              <w:t>电话</w:t>
            </w:r>
          </w:p>
        </w:tc>
        <w:tc>
          <w:tcPr>
            <w:tcW w:w="1913" w:type="dxa"/>
            <w:gridSpan w:val="3"/>
            <w:vAlign w:val="center"/>
          </w:tcPr>
          <w:p>
            <w:pPr>
              <w:jc w:val="center"/>
              <w:rPr>
                <w:rFonts w:ascii="Times New Roman" w:hAnsi="Times New Roman" w:eastAsia="Times New Roman" w:cs="Times New Roman"/>
              </w:rPr>
            </w:pPr>
          </w:p>
        </w:tc>
        <w:tc>
          <w:tcPr>
            <w:tcW w:w="976" w:type="dxa"/>
            <w:vAlign w:val="center"/>
          </w:tcPr>
          <w:p>
            <w:pPr>
              <w:jc w:val="center"/>
              <w:rPr>
                <w:rFonts w:ascii="Times New Roman" w:hAnsi="Times New Roman" w:eastAsia="Times New Roman" w:cs="Times New Roman"/>
              </w:rPr>
            </w:pPr>
            <w:r>
              <w:rPr>
                <w:rFonts w:hint="eastAsia" w:ascii="宋体" w:hAnsi="宋体" w:eastAsia="宋体" w:cs="宋体"/>
              </w:rPr>
              <w:t>手机</w:t>
            </w:r>
          </w:p>
        </w:tc>
        <w:tc>
          <w:tcPr>
            <w:tcW w:w="2063" w:type="dxa"/>
            <w:gridSpan w:val="3"/>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Align w:val="center"/>
          </w:tcPr>
          <w:p>
            <w:pPr>
              <w:jc w:val="center"/>
              <w:rPr>
                <w:rFonts w:ascii="Times New Roman" w:hAnsi="Times New Roman" w:eastAsia="Times New Roman" w:cs="Times New Roman"/>
              </w:rPr>
            </w:pPr>
            <w:r>
              <w:rPr>
                <w:rFonts w:hint="eastAsia" w:ascii="宋体" w:hAnsi="宋体" w:eastAsia="宋体" w:cs="宋体"/>
              </w:rPr>
              <w:t>联系人</w:t>
            </w:r>
          </w:p>
        </w:tc>
        <w:tc>
          <w:tcPr>
            <w:tcW w:w="2025" w:type="dxa"/>
            <w:vAlign w:val="center"/>
          </w:tcPr>
          <w:p>
            <w:pPr>
              <w:spacing w:before="156" w:beforeLines="50" w:after="156" w:afterLines="50"/>
              <w:jc w:val="center"/>
              <w:rPr>
                <w:rFonts w:ascii="Times New Roman" w:hAnsi="Times New Roman" w:eastAsia="Times New Roman" w:cs="Times New Roman"/>
              </w:rPr>
            </w:pPr>
          </w:p>
        </w:tc>
        <w:tc>
          <w:tcPr>
            <w:tcW w:w="1236" w:type="dxa"/>
            <w:gridSpan w:val="4"/>
            <w:vAlign w:val="center"/>
          </w:tcPr>
          <w:p>
            <w:pPr>
              <w:jc w:val="center"/>
              <w:rPr>
                <w:rFonts w:ascii="Times New Roman" w:hAnsi="Times New Roman" w:eastAsia="Times New Roman" w:cs="Times New Roman"/>
              </w:rPr>
            </w:pPr>
            <w:r>
              <w:rPr>
                <w:rFonts w:hint="eastAsia" w:ascii="宋体" w:hAnsi="宋体" w:eastAsia="宋体" w:cs="宋体"/>
              </w:rPr>
              <w:t>电话</w:t>
            </w:r>
          </w:p>
        </w:tc>
        <w:tc>
          <w:tcPr>
            <w:tcW w:w="1913" w:type="dxa"/>
            <w:gridSpan w:val="3"/>
            <w:vAlign w:val="center"/>
          </w:tcPr>
          <w:p>
            <w:pPr>
              <w:jc w:val="center"/>
              <w:rPr>
                <w:rFonts w:ascii="Times New Roman" w:hAnsi="Times New Roman" w:eastAsia="Times New Roman" w:cs="Times New Roman"/>
              </w:rPr>
            </w:pPr>
          </w:p>
        </w:tc>
        <w:tc>
          <w:tcPr>
            <w:tcW w:w="976" w:type="dxa"/>
            <w:vAlign w:val="center"/>
          </w:tcPr>
          <w:p>
            <w:pPr>
              <w:jc w:val="center"/>
              <w:rPr>
                <w:rFonts w:ascii="Times New Roman" w:hAnsi="Times New Roman" w:eastAsia="Times New Roman" w:cs="Times New Roman"/>
              </w:rPr>
            </w:pPr>
            <w:r>
              <w:rPr>
                <w:rFonts w:hint="eastAsia" w:ascii="宋体" w:hAnsi="宋体" w:eastAsia="宋体" w:cs="宋体"/>
              </w:rPr>
              <w:t>手机</w:t>
            </w:r>
          </w:p>
        </w:tc>
        <w:tc>
          <w:tcPr>
            <w:tcW w:w="2063" w:type="dxa"/>
            <w:gridSpan w:val="3"/>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Align w:val="center"/>
          </w:tcPr>
          <w:p>
            <w:pPr>
              <w:jc w:val="center"/>
              <w:rPr>
                <w:rFonts w:ascii="Times New Roman" w:hAnsi="Times New Roman" w:eastAsia="Times New Roman" w:cs="Times New Roman"/>
              </w:rPr>
            </w:pPr>
            <w:r>
              <w:rPr>
                <w:rFonts w:hint="eastAsia" w:ascii="宋体" w:hAnsi="宋体" w:eastAsia="宋体" w:cs="宋体"/>
              </w:rPr>
              <w:t>传真</w:t>
            </w:r>
          </w:p>
        </w:tc>
        <w:tc>
          <w:tcPr>
            <w:tcW w:w="2025" w:type="dxa"/>
            <w:vAlign w:val="center"/>
          </w:tcPr>
          <w:p>
            <w:pPr>
              <w:spacing w:before="156" w:beforeLines="50" w:after="156" w:afterLines="50"/>
              <w:jc w:val="center"/>
              <w:rPr>
                <w:rFonts w:ascii="Times New Roman" w:hAnsi="Times New Roman" w:eastAsia="Times New Roman" w:cs="Times New Roman"/>
              </w:rPr>
            </w:pPr>
          </w:p>
        </w:tc>
        <w:tc>
          <w:tcPr>
            <w:tcW w:w="1236" w:type="dxa"/>
            <w:gridSpan w:val="4"/>
            <w:vAlign w:val="center"/>
          </w:tcPr>
          <w:p>
            <w:pPr>
              <w:jc w:val="center"/>
              <w:rPr>
                <w:rFonts w:ascii="Times New Roman" w:hAnsi="Times New Roman" w:eastAsia="Times New Roman" w:cs="Times New Roman"/>
              </w:rPr>
            </w:pPr>
            <w:r>
              <w:rPr>
                <w:rFonts w:ascii="Times New Roman" w:hAnsi="Times New Roman" w:eastAsia="Times New Roman" w:cs="Times New Roman"/>
              </w:rPr>
              <w:t>E-mail</w:t>
            </w:r>
          </w:p>
        </w:tc>
        <w:tc>
          <w:tcPr>
            <w:tcW w:w="4952" w:type="dxa"/>
            <w:gridSpan w:val="7"/>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Align w:val="center"/>
          </w:tcPr>
          <w:p>
            <w:pPr>
              <w:jc w:val="center"/>
              <w:rPr>
                <w:rFonts w:ascii="Times New Roman" w:hAnsi="Times New Roman" w:eastAsia="Times New Roman" w:cs="Times New Roman"/>
              </w:rPr>
            </w:pPr>
            <w:r>
              <w:rPr>
                <w:rFonts w:hint="eastAsia" w:ascii="宋体" w:hAnsi="宋体" w:eastAsia="宋体" w:cs="宋体"/>
              </w:rPr>
              <w:t>企业类型</w:t>
            </w:r>
          </w:p>
        </w:tc>
        <w:tc>
          <w:tcPr>
            <w:tcW w:w="8213" w:type="dxa"/>
            <w:gridSpan w:val="12"/>
            <w:vAlign w:val="center"/>
          </w:tcPr>
          <w:p>
            <w:pPr>
              <w:jc w:val="center"/>
              <w:rPr>
                <w:rFonts w:ascii="Times New Roman" w:hAnsi="Times New Roman" w:eastAsia="Times New Roman" w:cs="Times New Roman"/>
              </w:rPr>
            </w:pPr>
            <w:r>
              <w:rPr>
                <w:rFonts w:hint="eastAsia" w:ascii="楷体_GB2312" w:hAnsi="楷体_GB2312" w:eastAsia="楷体_GB2312" w:cs="楷体_GB2312"/>
                <w:szCs w:val="21"/>
              </w:rPr>
              <w:t>□</w:t>
            </w:r>
            <w:r>
              <w:rPr>
                <w:rFonts w:hint="eastAsia" w:ascii="宋体" w:hAnsi="宋体" w:eastAsia="宋体" w:cs="宋体"/>
              </w:rPr>
              <w:t>国有</w:t>
            </w:r>
            <w:r>
              <w:rPr>
                <w:rFonts w:ascii="Times New Roman" w:hAnsi="Times New Roman" w:eastAsia="Times New Roman" w:cs="Times New Roman"/>
              </w:rPr>
              <w:t xml:space="preserve">      </w:t>
            </w:r>
            <w:r>
              <w:rPr>
                <w:rFonts w:hint="eastAsia" w:ascii="楷体_GB2312" w:hAnsi="楷体_GB2312" w:eastAsia="楷体_GB2312" w:cs="楷体_GB2312"/>
                <w:szCs w:val="21"/>
              </w:rPr>
              <w:t>□</w:t>
            </w:r>
            <w:r>
              <w:rPr>
                <w:rFonts w:hint="eastAsia" w:ascii="宋体" w:hAnsi="宋体" w:eastAsia="宋体" w:cs="宋体"/>
              </w:rPr>
              <w:t>合资</w:t>
            </w:r>
            <w:r>
              <w:rPr>
                <w:rFonts w:ascii="Times New Roman" w:hAnsi="Times New Roman" w:eastAsia="Times New Roman" w:cs="Times New Roman"/>
              </w:rPr>
              <w:t xml:space="preserve">      </w:t>
            </w:r>
            <w:r>
              <w:rPr>
                <w:rFonts w:hint="eastAsia" w:ascii="楷体_GB2312" w:hAnsi="楷体_GB2312" w:eastAsia="楷体_GB2312" w:cs="楷体_GB2312"/>
                <w:szCs w:val="21"/>
              </w:rPr>
              <w:t>□</w:t>
            </w:r>
            <w:r>
              <w:rPr>
                <w:rFonts w:hint="eastAsia" w:ascii="宋体" w:hAnsi="宋体" w:eastAsia="宋体" w:cs="宋体"/>
              </w:rPr>
              <w:t>民营</w:t>
            </w:r>
            <w:r>
              <w:rPr>
                <w:rFonts w:ascii="Times New Roman" w:hAnsi="Times New Roman" w:eastAsia="Times New Roman" w:cs="Times New Roman"/>
              </w:rPr>
              <w:t xml:space="preserve">     </w:t>
            </w:r>
            <w:r>
              <w:rPr>
                <w:rFonts w:hint="eastAsia" w:ascii="楷体_GB2312" w:hAnsi="楷体_GB2312" w:eastAsia="楷体_GB2312" w:cs="楷体_GB2312"/>
                <w:szCs w:val="21"/>
              </w:rPr>
              <w:t>□</w:t>
            </w:r>
            <w:r>
              <w:rPr>
                <w:rFonts w:hint="eastAsia" w:ascii="宋体" w:hAnsi="宋体" w:eastAsia="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restart"/>
            <w:vAlign w:val="center"/>
          </w:tcPr>
          <w:p>
            <w:pPr>
              <w:jc w:val="center"/>
              <w:rPr>
                <w:rFonts w:ascii="Times New Roman" w:hAnsi="Times New Roman" w:eastAsia="宋体" w:cs="Times New Roman"/>
              </w:rPr>
            </w:pPr>
            <w:r>
              <w:rPr>
                <w:rFonts w:hint="eastAsia" w:ascii="宋体" w:hAnsi="宋体" w:eastAsia="宋体" w:cs="宋体"/>
              </w:rPr>
              <w:t>基本情况</w:t>
            </w:r>
          </w:p>
        </w:tc>
        <w:tc>
          <w:tcPr>
            <w:tcW w:w="2128" w:type="dxa"/>
            <w:gridSpan w:val="2"/>
            <w:vAlign w:val="center"/>
          </w:tcPr>
          <w:p>
            <w:pPr>
              <w:jc w:val="center"/>
              <w:rPr>
                <w:rFonts w:ascii="Times New Roman" w:hAnsi="Times New Roman" w:eastAsia="Times New Roman" w:cs="Times New Roman"/>
                <w:szCs w:val="21"/>
              </w:rPr>
            </w:pPr>
            <w:r>
              <w:rPr>
                <w:rFonts w:hint="eastAsia" w:ascii="宋体" w:hAnsi="宋体" w:eastAsia="宋体" w:cs="宋体"/>
                <w:szCs w:val="21"/>
              </w:rPr>
              <w:t>注册时间</w:t>
            </w:r>
          </w:p>
        </w:tc>
        <w:tc>
          <w:tcPr>
            <w:tcW w:w="2142" w:type="dxa"/>
            <w:gridSpan w:val="4"/>
            <w:vAlign w:val="center"/>
          </w:tcPr>
          <w:p>
            <w:pPr>
              <w:jc w:val="center"/>
              <w:rPr>
                <w:rFonts w:ascii="Times New Roman" w:hAnsi="Times New Roman" w:eastAsia="Times New Roman" w:cs="Times New Roman"/>
                <w:szCs w:val="21"/>
              </w:rPr>
            </w:pPr>
          </w:p>
        </w:tc>
        <w:tc>
          <w:tcPr>
            <w:tcW w:w="2138" w:type="dxa"/>
            <w:gridSpan w:val="4"/>
            <w:vAlign w:val="center"/>
          </w:tcPr>
          <w:p>
            <w:pPr>
              <w:jc w:val="center"/>
              <w:rPr>
                <w:rFonts w:ascii="Times New Roman" w:hAnsi="Times New Roman" w:eastAsia="宋体" w:cs="Times New Roman"/>
                <w:szCs w:val="21"/>
              </w:rPr>
            </w:pPr>
            <w:r>
              <w:rPr>
                <w:rFonts w:hint="eastAsia" w:ascii="宋体" w:hAnsi="宋体" w:eastAsia="宋体" w:cs="宋体"/>
                <w:szCs w:val="21"/>
              </w:rPr>
              <w:t>注册资本</w:t>
            </w:r>
          </w:p>
        </w:tc>
        <w:tc>
          <w:tcPr>
            <w:tcW w:w="1805" w:type="dxa"/>
            <w:gridSpan w:val="2"/>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vAlign w:val="center"/>
          </w:tcPr>
          <w:p>
            <w:pPr>
              <w:jc w:val="center"/>
              <w:rPr>
                <w:rFonts w:ascii="Times New Roman" w:hAnsi="Times New Roman" w:eastAsia="Times New Roman" w:cs="Times New Roman"/>
              </w:rPr>
            </w:pPr>
          </w:p>
        </w:tc>
        <w:tc>
          <w:tcPr>
            <w:tcW w:w="2128" w:type="dxa"/>
            <w:gridSpan w:val="2"/>
            <w:vAlign w:val="center"/>
          </w:tcPr>
          <w:p>
            <w:pPr>
              <w:jc w:val="center"/>
              <w:rPr>
                <w:rFonts w:ascii="Times New Roman" w:hAnsi="Times New Roman" w:eastAsia="Times New Roman" w:cs="Times New Roman"/>
                <w:szCs w:val="21"/>
              </w:rPr>
            </w:pPr>
            <w:r>
              <w:rPr>
                <w:rFonts w:hint="eastAsia" w:ascii="宋体" w:hAnsi="宋体" w:eastAsia="Times New Roman" w:cs="Times New Roman"/>
                <w:szCs w:val="21"/>
              </w:rPr>
              <w:t>所属行业</w:t>
            </w:r>
            <w:r>
              <w:rPr>
                <w:rFonts w:hint="eastAsia" w:ascii="Verdana" w:hAnsi="Verdana" w:eastAsia="宋体" w:cs="Verdana"/>
                <w:kern w:val="0"/>
                <w:sz w:val="20"/>
                <w:szCs w:val="20"/>
                <w:vertAlign w:val="superscript"/>
              </w:rPr>
              <w:t>1</w:t>
            </w:r>
          </w:p>
        </w:tc>
        <w:tc>
          <w:tcPr>
            <w:tcW w:w="2142" w:type="dxa"/>
            <w:gridSpan w:val="4"/>
            <w:vAlign w:val="center"/>
          </w:tcPr>
          <w:p>
            <w:pPr>
              <w:jc w:val="center"/>
              <w:rPr>
                <w:rFonts w:ascii="Times New Roman" w:hAnsi="Times New Roman" w:eastAsia="Times New Roman" w:cs="Times New Roman"/>
                <w:szCs w:val="21"/>
              </w:rPr>
            </w:pPr>
          </w:p>
        </w:tc>
        <w:tc>
          <w:tcPr>
            <w:tcW w:w="2138" w:type="dxa"/>
            <w:gridSpan w:val="4"/>
            <w:vAlign w:val="center"/>
          </w:tcPr>
          <w:p>
            <w:pPr>
              <w:jc w:val="center"/>
              <w:rPr>
                <w:rFonts w:ascii="Times New Roman" w:hAnsi="Times New Roman" w:eastAsia="Times New Roman" w:cs="Times New Roman"/>
                <w:szCs w:val="21"/>
              </w:rPr>
            </w:pPr>
            <w:r>
              <w:rPr>
                <w:rFonts w:hint="eastAsia" w:ascii="宋体" w:hAnsi="宋体" w:eastAsia="宋体" w:cs="宋体"/>
                <w:szCs w:val="21"/>
              </w:rPr>
              <w:t>上年末资产总额</w:t>
            </w:r>
          </w:p>
        </w:tc>
        <w:tc>
          <w:tcPr>
            <w:tcW w:w="1805" w:type="dxa"/>
            <w:gridSpan w:val="2"/>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vAlign w:val="center"/>
          </w:tcPr>
          <w:p>
            <w:pPr>
              <w:jc w:val="center"/>
              <w:rPr>
                <w:rFonts w:ascii="Times New Roman" w:hAnsi="Times New Roman" w:eastAsia="Times New Roman" w:cs="Times New Roman"/>
              </w:rPr>
            </w:pPr>
          </w:p>
        </w:tc>
        <w:tc>
          <w:tcPr>
            <w:tcW w:w="2128" w:type="dxa"/>
            <w:gridSpan w:val="2"/>
            <w:vAlign w:val="center"/>
          </w:tcPr>
          <w:p>
            <w:pPr>
              <w:jc w:val="center"/>
              <w:rPr>
                <w:rFonts w:ascii="Times New Roman" w:hAnsi="Times New Roman" w:eastAsia="Times New Roman" w:cs="Times New Roman"/>
                <w:szCs w:val="21"/>
              </w:rPr>
            </w:pPr>
            <w:r>
              <w:rPr>
                <w:rFonts w:hint="eastAsia" w:ascii="宋体" w:hAnsi="宋体" w:eastAsia="宋体" w:cs="宋体"/>
                <w:szCs w:val="21"/>
              </w:rPr>
              <w:t>上年末职工人数</w:t>
            </w:r>
          </w:p>
        </w:tc>
        <w:tc>
          <w:tcPr>
            <w:tcW w:w="2142" w:type="dxa"/>
            <w:gridSpan w:val="4"/>
            <w:vAlign w:val="center"/>
          </w:tcPr>
          <w:p>
            <w:pPr>
              <w:jc w:val="center"/>
              <w:rPr>
                <w:rFonts w:ascii="Times New Roman" w:hAnsi="Times New Roman" w:eastAsia="Times New Roman" w:cs="Times New Roman"/>
                <w:szCs w:val="21"/>
              </w:rPr>
            </w:pPr>
          </w:p>
        </w:tc>
        <w:tc>
          <w:tcPr>
            <w:tcW w:w="2138" w:type="dxa"/>
            <w:gridSpan w:val="4"/>
            <w:vAlign w:val="center"/>
          </w:tcPr>
          <w:p>
            <w:pPr>
              <w:jc w:val="center"/>
              <w:rPr>
                <w:rFonts w:ascii="Times New Roman" w:hAnsi="Times New Roman" w:eastAsia="Times New Roman" w:cs="Times New Roman"/>
                <w:szCs w:val="21"/>
              </w:rPr>
            </w:pPr>
            <w:r>
              <w:rPr>
                <w:rFonts w:hint="eastAsia" w:ascii="宋体" w:hAnsi="宋体" w:eastAsia="宋体" w:cs="宋体"/>
                <w:szCs w:val="21"/>
              </w:rPr>
              <w:t>上年末资产负债率</w:t>
            </w:r>
          </w:p>
        </w:tc>
        <w:tc>
          <w:tcPr>
            <w:tcW w:w="1805" w:type="dxa"/>
            <w:gridSpan w:val="2"/>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restart"/>
            <w:vAlign w:val="center"/>
          </w:tcPr>
          <w:p>
            <w:pPr>
              <w:jc w:val="center"/>
              <w:rPr>
                <w:rFonts w:ascii="Times New Roman" w:hAnsi="Times New Roman" w:eastAsia="Times New Roman" w:cs="Times New Roman"/>
              </w:rPr>
            </w:pPr>
            <w:r>
              <w:rPr>
                <w:rFonts w:hint="eastAsia" w:ascii="宋体" w:hAnsi="宋体" w:eastAsia="宋体" w:cs="宋体"/>
              </w:rPr>
              <w:t>申请的</w:t>
            </w:r>
          </w:p>
          <w:p>
            <w:pPr>
              <w:jc w:val="center"/>
              <w:rPr>
                <w:rFonts w:ascii="Times New Roman" w:hAnsi="Times New Roman" w:eastAsia="Times New Roman" w:cs="Times New Roman"/>
              </w:rPr>
            </w:pPr>
            <w:r>
              <w:rPr>
                <w:rFonts w:hint="eastAsia" w:ascii="宋体" w:hAnsi="宋体" w:eastAsia="宋体" w:cs="宋体"/>
              </w:rPr>
              <w:t>特定细分产品情况</w:t>
            </w:r>
          </w:p>
        </w:tc>
        <w:tc>
          <w:tcPr>
            <w:tcW w:w="2128" w:type="dxa"/>
            <w:gridSpan w:val="2"/>
            <w:vAlign w:val="center"/>
          </w:tcPr>
          <w:p>
            <w:pPr>
              <w:jc w:val="center"/>
              <w:rPr>
                <w:rFonts w:ascii="Times New Roman" w:hAnsi="Times New Roman" w:eastAsia="Times New Roman" w:cs="Times New Roman"/>
                <w:szCs w:val="21"/>
              </w:rPr>
            </w:pPr>
            <w:r>
              <w:rPr>
                <w:rFonts w:hint="eastAsia" w:ascii="宋体" w:hAnsi="宋体" w:eastAsia="宋体" w:cs="宋体"/>
                <w:szCs w:val="21"/>
              </w:rPr>
              <w:t>产品名称</w:t>
            </w:r>
            <w:r>
              <w:rPr>
                <w:rFonts w:hint="eastAsia" w:ascii="Verdana" w:hAnsi="Verdana" w:eastAsia="宋体" w:cs="Verdana"/>
                <w:kern w:val="0"/>
                <w:sz w:val="20"/>
                <w:szCs w:val="20"/>
                <w:vertAlign w:val="superscript"/>
              </w:rPr>
              <w:t>2</w:t>
            </w:r>
          </w:p>
        </w:tc>
        <w:tc>
          <w:tcPr>
            <w:tcW w:w="2142" w:type="dxa"/>
            <w:gridSpan w:val="4"/>
            <w:vAlign w:val="center"/>
          </w:tcPr>
          <w:p>
            <w:pPr>
              <w:jc w:val="center"/>
              <w:rPr>
                <w:rFonts w:ascii="Times New Roman" w:hAnsi="Times New Roman" w:eastAsia="Times New Roman" w:cs="Times New Roman"/>
                <w:szCs w:val="21"/>
              </w:rPr>
            </w:pPr>
          </w:p>
        </w:tc>
        <w:tc>
          <w:tcPr>
            <w:tcW w:w="2138" w:type="dxa"/>
            <w:gridSpan w:val="4"/>
            <w:vAlign w:val="center"/>
          </w:tcPr>
          <w:p>
            <w:pPr>
              <w:jc w:val="center"/>
              <w:rPr>
                <w:rFonts w:ascii="Times New Roman" w:hAnsi="Times New Roman" w:eastAsia="宋体" w:cs="Times New Roman"/>
                <w:szCs w:val="21"/>
              </w:rPr>
            </w:pPr>
            <w:r>
              <w:rPr>
                <w:rFonts w:hint="eastAsia" w:ascii="宋体" w:hAnsi="宋体" w:eastAsia="宋体" w:cs="宋体"/>
                <w:szCs w:val="21"/>
              </w:rPr>
              <w:t>产品类别</w:t>
            </w:r>
            <w:r>
              <w:rPr>
                <w:rFonts w:hint="eastAsia" w:ascii="Verdana" w:hAnsi="Verdana" w:eastAsia="宋体" w:cs="Verdana"/>
                <w:kern w:val="0"/>
                <w:sz w:val="20"/>
                <w:szCs w:val="20"/>
                <w:vertAlign w:val="superscript"/>
              </w:rPr>
              <w:t>3</w:t>
            </w:r>
          </w:p>
        </w:tc>
        <w:tc>
          <w:tcPr>
            <w:tcW w:w="1805" w:type="dxa"/>
            <w:gridSpan w:val="2"/>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188" w:type="dxa"/>
            <w:vMerge w:val="continue"/>
            <w:vAlign w:val="center"/>
          </w:tcPr>
          <w:p>
            <w:pPr>
              <w:jc w:val="center"/>
              <w:rPr>
                <w:rFonts w:ascii="Times New Roman" w:hAnsi="Times New Roman" w:eastAsia="Times New Roman" w:cs="Times New Roman"/>
              </w:rPr>
            </w:pPr>
          </w:p>
        </w:tc>
        <w:tc>
          <w:tcPr>
            <w:tcW w:w="2128" w:type="dxa"/>
            <w:gridSpan w:val="2"/>
            <w:vAlign w:val="center"/>
          </w:tcPr>
          <w:p>
            <w:pPr>
              <w:jc w:val="center"/>
              <w:rPr>
                <w:rFonts w:ascii="Times New Roman" w:hAnsi="Times New Roman" w:eastAsia="Times New Roman" w:cs="Times New Roman"/>
                <w:szCs w:val="21"/>
              </w:rPr>
            </w:pPr>
            <w:r>
              <w:rPr>
                <w:rFonts w:hint="eastAsia" w:ascii="宋体" w:hAnsi="宋体" w:eastAsia="宋体" w:cs="宋体"/>
                <w:szCs w:val="21"/>
              </w:rPr>
              <w:t>从事该产品领域</w:t>
            </w:r>
          </w:p>
          <w:p>
            <w:pPr>
              <w:jc w:val="center"/>
              <w:rPr>
                <w:rFonts w:ascii="Times New Roman" w:hAnsi="Times New Roman" w:eastAsia="Times New Roman" w:cs="Times New Roman"/>
                <w:szCs w:val="21"/>
              </w:rPr>
            </w:pPr>
            <w:r>
              <w:rPr>
                <w:rFonts w:hint="eastAsia" w:ascii="宋体" w:hAnsi="宋体" w:eastAsia="宋体" w:cs="宋体"/>
                <w:szCs w:val="21"/>
              </w:rPr>
              <w:t>时间（单位：年）</w:t>
            </w:r>
          </w:p>
        </w:tc>
        <w:tc>
          <w:tcPr>
            <w:tcW w:w="2142" w:type="dxa"/>
            <w:gridSpan w:val="4"/>
            <w:vAlign w:val="center"/>
          </w:tcPr>
          <w:p>
            <w:pPr>
              <w:jc w:val="center"/>
              <w:rPr>
                <w:rFonts w:ascii="Times New Roman" w:hAnsi="Times New Roman" w:eastAsia="Times New Roman" w:cs="Times New Roman"/>
                <w:szCs w:val="21"/>
              </w:rPr>
            </w:pPr>
          </w:p>
        </w:tc>
        <w:tc>
          <w:tcPr>
            <w:tcW w:w="2138" w:type="dxa"/>
            <w:gridSpan w:val="4"/>
            <w:vAlign w:val="center"/>
          </w:tcPr>
          <w:p>
            <w:pPr>
              <w:jc w:val="center"/>
              <w:rPr>
                <w:rFonts w:ascii="Times New Roman" w:hAnsi="Times New Roman" w:eastAsia="Times New Roman" w:cs="Times New Roman"/>
                <w:szCs w:val="21"/>
              </w:rPr>
            </w:pPr>
            <w:r>
              <w:rPr>
                <w:rFonts w:hint="eastAsia" w:ascii="宋体" w:hAnsi="宋体" w:eastAsia="宋体" w:cs="宋体"/>
                <w:szCs w:val="21"/>
              </w:rPr>
              <w:t>该产品销售收入占全部业务收入比重</w:t>
            </w:r>
          </w:p>
        </w:tc>
        <w:tc>
          <w:tcPr>
            <w:tcW w:w="1805" w:type="dxa"/>
            <w:gridSpan w:val="2"/>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trPr>
        <w:tc>
          <w:tcPr>
            <w:tcW w:w="1188" w:type="dxa"/>
            <w:vMerge w:val="continue"/>
            <w:vAlign w:val="center"/>
          </w:tcPr>
          <w:p>
            <w:pPr>
              <w:jc w:val="center"/>
              <w:rPr>
                <w:rFonts w:ascii="Times New Roman" w:hAnsi="Times New Roman" w:eastAsia="Times New Roman" w:cs="Times New Roman"/>
              </w:rPr>
            </w:pPr>
          </w:p>
        </w:tc>
        <w:tc>
          <w:tcPr>
            <w:tcW w:w="2828" w:type="dxa"/>
            <w:gridSpan w:val="3"/>
            <w:vAlign w:val="center"/>
          </w:tcPr>
          <w:p>
            <w:pPr>
              <w:jc w:val="center"/>
              <w:rPr>
                <w:rFonts w:ascii="Times New Roman" w:hAnsi="Times New Roman" w:eastAsia="Times New Roman" w:cs="Times New Roman"/>
                <w:szCs w:val="21"/>
              </w:rPr>
            </w:pPr>
            <w:r>
              <w:rPr>
                <w:rFonts w:hint="eastAsia" w:ascii="宋体" w:hAnsi="宋体" w:eastAsia="宋体" w:cs="宋体"/>
                <w:szCs w:val="21"/>
              </w:rPr>
              <w:t>重要指标</w:t>
            </w:r>
          </w:p>
        </w:tc>
        <w:tc>
          <w:tcPr>
            <w:tcW w:w="1821" w:type="dxa"/>
            <w:gridSpan w:val="4"/>
            <w:vAlign w:val="center"/>
          </w:tcPr>
          <w:p>
            <w:pPr>
              <w:jc w:val="center"/>
              <w:rPr>
                <w:rFonts w:ascii="Times New Roman" w:hAnsi="Times New Roman" w:eastAsia="Times New Roman" w:cs="Times New Roman"/>
                <w:szCs w:val="21"/>
              </w:rPr>
            </w:pPr>
            <w:r>
              <w:rPr>
                <w:rFonts w:ascii="Times New Roman" w:hAnsi="Times New Roman" w:eastAsia="Times New Roman" w:cs="Times New Roman"/>
                <w:szCs w:val="21"/>
              </w:rPr>
              <w:t>201</w:t>
            </w:r>
            <w:r>
              <w:rPr>
                <w:rFonts w:hint="eastAsia" w:ascii="Times New Roman" w:hAnsi="Times New Roman" w:eastAsia="Times New Roman" w:cs="Times New Roman"/>
                <w:szCs w:val="21"/>
              </w:rPr>
              <w:t>7</w:t>
            </w:r>
            <w:r>
              <w:rPr>
                <w:rFonts w:hint="eastAsia" w:ascii="宋体" w:hAnsi="宋体" w:eastAsia="宋体" w:cs="宋体"/>
                <w:szCs w:val="21"/>
              </w:rPr>
              <w:t>年</w:t>
            </w:r>
          </w:p>
        </w:tc>
        <w:tc>
          <w:tcPr>
            <w:tcW w:w="1759" w:type="dxa"/>
            <w:gridSpan w:val="3"/>
            <w:vAlign w:val="center"/>
          </w:tcPr>
          <w:p>
            <w:pPr>
              <w:jc w:val="center"/>
              <w:rPr>
                <w:rFonts w:ascii="Times New Roman" w:hAnsi="Times New Roman" w:eastAsia="Times New Roman" w:cs="Times New Roman"/>
              </w:rPr>
            </w:pPr>
            <w:r>
              <w:rPr>
                <w:rFonts w:ascii="Times New Roman" w:hAnsi="Times New Roman" w:eastAsia="Times New Roman" w:cs="Times New Roman"/>
                <w:szCs w:val="21"/>
              </w:rPr>
              <w:t>201</w:t>
            </w:r>
            <w:r>
              <w:rPr>
                <w:rFonts w:hint="eastAsia" w:ascii="Times New Roman" w:hAnsi="Times New Roman" w:eastAsia="Times New Roman" w:cs="Times New Roman"/>
                <w:szCs w:val="21"/>
              </w:rPr>
              <w:t>8</w:t>
            </w:r>
            <w:r>
              <w:rPr>
                <w:rFonts w:hint="eastAsia" w:ascii="宋体" w:hAnsi="宋体" w:eastAsia="宋体" w:cs="宋体"/>
                <w:szCs w:val="21"/>
              </w:rPr>
              <w:t>年</w:t>
            </w:r>
          </w:p>
        </w:tc>
        <w:tc>
          <w:tcPr>
            <w:tcW w:w="1805" w:type="dxa"/>
            <w:gridSpan w:val="2"/>
            <w:vAlign w:val="center"/>
          </w:tcPr>
          <w:p>
            <w:pPr>
              <w:jc w:val="center"/>
              <w:rPr>
                <w:rFonts w:ascii="Times New Roman" w:hAnsi="Times New Roman" w:eastAsia="Times New Roman" w:cs="Times New Roman"/>
              </w:rPr>
            </w:pPr>
            <w:r>
              <w:rPr>
                <w:rFonts w:ascii="Times New Roman" w:hAnsi="Times New Roman" w:eastAsia="Times New Roman" w:cs="Times New Roman"/>
                <w:szCs w:val="21"/>
              </w:rPr>
              <w:t>201</w:t>
            </w:r>
            <w:r>
              <w:rPr>
                <w:rFonts w:hint="eastAsia" w:ascii="Times New Roman" w:hAnsi="Times New Roman" w:eastAsia="Times New Roman" w:cs="Times New Roman"/>
                <w:szCs w:val="21"/>
              </w:rPr>
              <w:t>9</w:t>
            </w:r>
            <w:r>
              <w:rPr>
                <w:rFonts w:hint="eastAsia" w:ascii="宋体" w:hAnsi="宋体" w:eastAsia="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vAlign w:val="center"/>
          </w:tcPr>
          <w:p>
            <w:pPr>
              <w:jc w:val="center"/>
              <w:rPr>
                <w:rFonts w:ascii="Times New Roman" w:hAnsi="Times New Roman" w:eastAsia="Times New Roman" w:cs="Times New Roman"/>
              </w:rPr>
            </w:pPr>
          </w:p>
        </w:tc>
        <w:tc>
          <w:tcPr>
            <w:tcW w:w="2828" w:type="dxa"/>
            <w:gridSpan w:val="3"/>
            <w:vAlign w:val="center"/>
          </w:tcPr>
          <w:p>
            <w:pPr>
              <w:jc w:val="center"/>
              <w:rPr>
                <w:rFonts w:ascii="Times New Roman" w:hAnsi="Times New Roman" w:eastAsia="Times New Roman" w:cs="Times New Roman"/>
                <w:szCs w:val="21"/>
              </w:rPr>
            </w:pPr>
            <w:r>
              <w:rPr>
                <w:rFonts w:hint="eastAsia" w:ascii="宋体" w:hAnsi="宋体" w:eastAsia="宋体" w:cs="宋体"/>
              </w:rPr>
              <w:t>全球市场占有率及排名</w:t>
            </w:r>
          </w:p>
        </w:tc>
        <w:tc>
          <w:tcPr>
            <w:tcW w:w="1821" w:type="dxa"/>
            <w:gridSpan w:val="4"/>
            <w:vAlign w:val="center"/>
          </w:tcPr>
          <w:p>
            <w:pPr>
              <w:jc w:val="center"/>
              <w:rPr>
                <w:rFonts w:ascii="Times New Roman" w:hAnsi="Times New Roman" w:eastAsia="Times New Roman" w:cs="Times New Roman"/>
                <w:szCs w:val="21"/>
              </w:rPr>
            </w:pPr>
            <w:r>
              <w:rPr>
                <w:rFonts w:ascii="Times New Roman" w:hAnsi="Times New Roman" w:eastAsia="Times New Roman" w:cs="Times New Roman"/>
              </w:rPr>
              <w:t xml:space="preserve">       %,</w:t>
            </w:r>
            <w:r>
              <w:rPr>
                <w:rFonts w:hint="eastAsia" w:ascii="宋体" w:hAnsi="宋体" w:eastAsia="宋体" w:cs="宋体"/>
              </w:rPr>
              <w:t>（　）</w:t>
            </w:r>
          </w:p>
        </w:tc>
        <w:tc>
          <w:tcPr>
            <w:tcW w:w="1759" w:type="dxa"/>
            <w:gridSpan w:val="3"/>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　）</w:t>
            </w:r>
          </w:p>
        </w:tc>
        <w:tc>
          <w:tcPr>
            <w:tcW w:w="1805" w:type="dxa"/>
            <w:gridSpan w:val="2"/>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vAlign w:val="center"/>
          </w:tcPr>
          <w:p>
            <w:pPr>
              <w:jc w:val="center"/>
              <w:rPr>
                <w:rFonts w:ascii="Times New Roman" w:hAnsi="Times New Roman" w:eastAsia="Times New Roman" w:cs="Times New Roman"/>
              </w:rPr>
            </w:pPr>
          </w:p>
        </w:tc>
        <w:tc>
          <w:tcPr>
            <w:tcW w:w="2828" w:type="dxa"/>
            <w:gridSpan w:val="3"/>
            <w:vAlign w:val="center"/>
          </w:tcPr>
          <w:p>
            <w:pPr>
              <w:jc w:val="center"/>
              <w:rPr>
                <w:rFonts w:ascii="Times New Roman" w:hAnsi="Times New Roman" w:eastAsia="Times New Roman" w:cs="Times New Roman"/>
                <w:szCs w:val="21"/>
              </w:rPr>
            </w:pPr>
            <w:r>
              <w:rPr>
                <w:rFonts w:hint="eastAsia" w:ascii="宋体" w:hAnsi="宋体" w:eastAsia="宋体" w:cs="宋体"/>
              </w:rPr>
              <w:t>国内市场占有率及排名</w:t>
            </w:r>
          </w:p>
        </w:tc>
        <w:tc>
          <w:tcPr>
            <w:tcW w:w="1821" w:type="dxa"/>
            <w:gridSpan w:val="4"/>
            <w:vAlign w:val="center"/>
          </w:tcPr>
          <w:p>
            <w:pPr>
              <w:jc w:val="center"/>
              <w:rPr>
                <w:rFonts w:ascii="Times New Roman" w:hAnsi="Times New Roman" w:eastAsia="Times New Roman" w:cs="Times New Roman"/>
                <w:szCs w:val="21"/>
              </w:rPr>
            </w:pPr>
            <w:r>
              <w:rPr>
                <w:rFonts w:ascii="Times New Roman" w:hAnsi="Times New Roman" w:eastAsia="Times New Roman" w:cs="Times New Roman"/>
              </w:rPr>
              <w:t xml:space="preserve">       %,</w:t>
            </w:r>
            <w:r>
              <w:rPr>
                <w:rFonts w:hint="eastAsia" w:ascii="宋体" w:hAnsi="宋体" w:eastAsia="宋体" w:cs="宋体"/>
              </w:rPr>
              <w:t>（　）</w:t>
            </w:r>
          </w:p>
        </w:tc>
        <w:tc>
          <w:tcPr>
            <w:tcW w:w="1759" w:type="dxa"/>
            <w:gridSpan w:val="3"/>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　）</w:t>
            </w:r>
          </w:p>
        </w:tc>
        <w:tc>
          <w:tcPr>
            <w:tcW w:w="1805" w:type="dxa"/>
            <w:gridSpan w:val="2"/>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vAlign w:val="center"/>
          </w:tcPr>
          <w:p>
            <w:pPr>
              <w:jc w:val="center"/>
              <w:rPr>
                <w:rFonts w:ascii="Times New Roman" w:hAnsi="Times New Roman" w:eastAsia="Times New Roman" w:cs="Times New Roman"/>
              </w:rPr>
            </w:pPr>
          </w:p>
        </w:tc>
        <w:tc>
          <w:tcPr>
            <w:tcW w:w="2828" w:type="dxa"/>
            <w:gridSpan w:val="3"/>
            <w:vAlign w:val="center"/>
          </w:tcPr>
          <w:p>
            <w:pPr>
              <w:jc w:val="center"/>
              <w:rPr>
                <w:rFonts w:ascii="Times New Roman" w:hAnsi="Times New Roman" w:eastAsia="Times New Roman" w:cs="Times New Roman"/>
                <w:szCs w:val="21"/>
              </w:rPr>
            </w:pPr>
            <w:r>
              <w:rPr>
                <w:rFonts w:hint="eastAsia" w:ascii="宋体" w:hAnsi="宋体" w:eastAsia="宋体" w:cs="宋体"/>
                <w:szCs w:val="21"/>
              </w:rPr>
              <w:t>产品销售收入（万元）</w:t>
            </w:r>
          </w:p>
        </w:tc>
        <w:tc>
          <w:tcPr>
            <w:tcW w:w="1821" w:type="dxa"/>
            <w:gridSpan w:val="4"/>
            <w:vAlign w:val="center"/>
          </w:tcPr>
          <w:p>
            <w:pPr>
              <w:jc w:val="center"/>
              <w:rPr>
                <w:rFonts w:ascii="Times New Roman" w:hAnsi="Times New Roman" w:eastAsia="Times New Roman" w:cs="Times New Roman"/>
                <w:szCs w:val="21"/>
              </w:rPr>
            </w:pPr>
            <w:r>
              <w:rPr>
                <w:rFonts w:ascii="Times New Roman" w:hAnsi="Times New Roman" w:eastAsia="Times New Roman" w:cs="Times New Roman"/>
                <w:szCs w:val="21"/>
              </w:rPr>
              <w:t xml:space="preserve"> </w:t>
            </w:r>
          </w:p>
        </w:tc>
        <w:tc>
          <w:tcPr>
            <w:tcW w:w="1759" w:type="dxa"/>
            <w:gridSpan w:val="3"/>
            <w:vAlign w:val="center"/>
          </w:tcPr>
          <w:p>
            <w:pPr>
              <w:jc w:val="center"/>
              <w:rPr>
                <w:rFonts w:ascii="Times New Roman" w:hAnsi="Times New Roman" w:eastAsia="Times New Roman" w:cs="Times New Roman"/>
                <w:szCs w:val="21"/>
              </w:rPr>
            </w:pPr>
            <w:r>
              <w:rPr>
                <w:rFonts w:ascii="Times New Roman" w:hAnsi="Times New Roman" w:eastAsia="Times New Roman" w:cs="Times New Roman"/>
                <w:szCs w:val="21"/>
              </w:rPr>
              <w:t xml:space="preserve"> </w:t>
            </w:r>
          </w:p>
        </w:tc>
        <w:tc>
          <w:tcPr>
            <w:tcW w:w="1805" w:type="dxa"/>
            <w:gridSpan w:val="2"/>
            <w:vAlign w:val="center"/>
          </w:tcPr>
          <w:p>
            <w:pPr>
              <w:jc w:val="center"/>
              <w:rPr>
                <w:rFonts w:ascii="Times New Roman" w:hAnsi="Times New Roman" w:eastAsia="Times New Roman" w:cs="Times New Roman"/>
                <w:szCs w:val="21"/>
              </w:rPr>
            </w:pPr>
            <w:r>
              <w:rPr>
                <w:rFonts w:ascii="Times New Roman" w:hAnsi="Times New Roman" w:eastAsia="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vAlign w:val="center"/>
          </w:tcPr>
          <w:p>
            <w:pPr>
              <w:jc w:val="center"/>
              <w:rPr>
                <w:rFonts w:ascii="Times New Roman" w:hAnsi="Times New Roman" w:eastAsia="Times New Roman" w:cs="Times New Roman"/>
              </w:rPr>
            </w:pPr>
          </w:p>
        </w:tc>
        <w:tc>
          <w:tcPr>
            <w:tcW w:w="2828" w:type="dxa"/>
            <w:gridSpan w:val="3"/>
            <w:vAlign w:val="center"/>
          </w:tcPr>
          <w:p>
            <w:pPr>
              <w:rPr>
                <w:rFonts w:ascii="Times New Roman" w:hAnsi="Times New Roman" w:eastAsia="Times New Roman" w:cs="Times New Roman"/>
                <w:szCs w:val="21"/>
              </w:rPr>
            </w:pPr>
            <w:r>
              <w:rPr>
                <w:rFonts w:hint="eastAsia" w:ascii="宋体" w:hAnsi="宋体" w:eastAsia="宋体" w:cs="宋体"/>
              </w:rPr>
              <w:t>产品销售数量（单位：</w:t>
            </w:r>
            <w:r>
              <w:rPr>
                <w:rFonts w:ascii="Times New Roman" w:hAnsi="Times New Roman" w:eastAsia="Times New Roman" w:cs="Times New Roman"/>
              </w:rPr>
              <w:t xml:space="preserve">  </w:t>
            </w:r>
            <w:r>
              <w:rPr>
                <w:rFonts w:hint="eastAsia" w:ascii="宋体" w:hAnsi="宋体" w:eastAsia="宋体" w:cs="宋体"/>
              </w:rPr>
              <w:t>）</w:t>
            </w:r>
          </w:p>
        </w:tc>
        <w:tc>
          <w:tcPr>
            <w:tcW w:w="1821" w:type="dxa"/>
            <w:gridSpan w:val="4"/>
            <w:vAlign w:val="center"/>
          </w:tcPr>
          <w:p>
            <w:pPr>
              <w:jc w:val="center"/>
              <w:rPr>
                <w:rFonts w:ascii="Times New Roman" w:hAnsi="Times New Roman" w:eastAsia="Times New Roman" w:cs="Times New Roman"/>
                <w:szCs w:val="21"/>
              </w:rPr>
            </w:pPr>
          </w:p>
        </w:tc>
        <w:tc>
          <w:tcPr>
            <w:tcW w:w="1759" w:type="dxa"/>
            <w:gridSpan w:val="3"/>
            <w:vAlign w:val="center"/>
          </w:tcPr>
          <w:p>
            <w:pPr>
              <w:jc w:val="center"/>
              <w:rPr>
                <w:rFonts w:ascii="Times New Roman" w:hAnsi="Times New Roman" w:eastAsia="Times New Roman" w:cs="Times New Roman"/>
                <w:szCs w:val="21"/>
              </w:rPr>
            </w:pPr>
          </w:p>
        </w:tc>
        <w:tc>
          <w:tcPr>
            <w:tcW w:w="1805" w:type="dxa"/>
            <w:gridSpan w:val="2"/>
            <w:vAlign w:val="center"/>
          </w:tcPr>
          <w:p>
            <w:pPr>
              <w:jc w:val="center"/>
              <w:rPr>
                <w:rFonts w:ascii="Times New Roman" w:hAnsi="Times New Roman" w:eastAsia="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188" w:type="dxa"/>
            <w:vMerge w:val="restart"/>
            <w:vAlign w:val="center"/>
          </w:tcPr>
          <w:p>
            <w:pPr>
              <w:spacing w:before="50" w:after="50"/>
              <w:jc w:val="center"/>
              <w:rPr>
                <w:rFonts w:ascii="Times New Roman" w:hAnsi="Times New Roman" w:eastAsia="Times New Roman" w:cs="Times New Roman"/>
              </w:rPr>
            </w:pPr>
            <w:r>
              <w:rPr>
                <w:rFonts w:hint="eastAsia" w:ascii="宋体" w:hAnsi="宋体" w:eastAsia="宋体" w:cs="宋体"/>
              </w:rPr>
              <w:t>持续研发</w:t>
            </w:r>
          </w:p>
          <w:p>
            <w:pPr>
              <w:spacing w:before="50" w:after="50"/>
              <w:jc w:val="center"/>
              <w:rPr>
                <w:rFonts w:ascii="Times New Roman" w:hAnsi="Times New Roman" w:eastAsia="Times New Roman" w:cs="Times New Roman"/>
              </w:rPr>
            </w:pPr>
            <w:r>
              <w:rPr>
                <w:rFonts w:hint="eastAsia" w:ascii="宋体" w:hAnsi="宋体" w:eastAsia="宋体" w:cs="宋体"/>
              </w:rPr>
              <w:t>能力</w:t>
            </w:r>
          </w:p>
        </w:tc>
        <w:tc>
          <w:tcPr>
            <w:tcW w:w="2828" w:type="dxa"/>
            <w:gridSpan w:val="3"/>
            <w:tcBorders>
              <w:bottom w:val="nil"/>
            </w:tcBorders>
            <w:vAlign w:val="center"/>
          </w:tcPr>
          <w:p>
            <w:pPr>
              <w:spacing w:line="240" w:lineRule="exact"/>
              <w:jc w:val="center"/>
              <w:rPr>
                <w:rFonts w:ascii="Times New Roman" w:hAnsi="Times New Roman" w:eastAsia="Times New Roman" w:cs="Times New Roman"/>
              </w:rPr>
            </w:pPr>
            <w:r>
              <w:rPr>
                <w:rFonts w:hint="eastAsia" w:ascii="宋体" w:hAnsi="宋体" w:eastAsia="宋体" w:cs="宋体"/>
              </w:rPr>
              <w:t>企业研发经费支出（万元）及占主营业务收入比重</w:t>
            </w:r>
          </w:p>
        </w:tc>
        <w:tc>
          <w:tcPr>
            <w:tcW w:w="1821" w:type="dxa"/>
            <w:gridSpan w:val="4"/>
            <w:tcBorders>
              <w:bottom w:val="nil"/>
            </w:tcBorders>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Times New Roman" w:hAnsi="Times New Roman" w:eastAsia="Times New Roman" w:cs="Times New Roman"/>
              </w:rPr>
              <w:t xml:space="preserve"> </w:t>
            </w:r>
            <w:r>
              <w:rPr>
                <w:rFonts w:ascii="Times New Roman" w:hAnsi="Times New Roman" w:eastAsia="Times New Roman" w:cs="Times New Roman"/>
              </w:rPr>
              <w:t xml:space="preserve">   </w:t>
            </w:r>
            <w:r>
              <w:rPr>
                <w:rFonts w:hint="eastAsia" w:ascii="宋体" w:hAnsi="宋体" w:eastAsia="宋体" w:cs="宋体"/>
              </w:rPr>
              <w:t>，</w:t>
            </w:r>
            <w:r>
              <w:rPr>
                <w:rFonts w:ascii="Times New Roman" w:hAnsi="Times New Roman" w:eastAsia="Times New Roman" w:cs="Times New Roman"/>
              </w:rPr>
              <w:t xml:space="preserve">    %</w:t>
            </w:r>
          </w:p>
        </w:tc>
        <w:tc>
          <w:tcPr>
            <w:tcW w:w="1759" w:type="dxa"/>
            <w:gridSpan w:val="3"/>
            <w:tcBorders>
              <w:bottom w:val="nil"/>
            </w:tcBorders>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w:t>
            </w:r>
            <w:r>
              <w:rPr>
                <w:rFonts w:ascii="Times New Roman" w:hAnsi="Times New Roman" w:eastAsia="Times New Roman" w:cs="Times New Roman"/>
              </w:rPr>
              <w:t xml:space="preserve"> </w:t>
            </w:r>
            <w:r>
              <w:rPr>
                <w:rFonts w:hint="eastAsia" w:ascii="Times New Roman" w:hAnsi="Times New Roman" w:eastAsia="Times New Roman" w:cs="Times New Roman"/>
              </w:rPr>
              <w:t xml:space="preserve">  </w:t>
            </w:r>
            <w:r>
              <w:rPr>
                <w:rFonts w:ascii="Times New Roman" w:hAnsi="Times New Roman" w:eastAsia="Times New Roman" w:cs="Times New Roman"/>
              </w:rPr>
              <w:t xml:space="preserve"> %</w:t>
            </w:r>
          </w:p>
        </w:tc>
        <w:tc>
          <w:tcPr>
            <w:tcW w:w="1805" w:type="dxa"/>
            <w:gridSpan w:val="2"/>
            <w:tcBorders>
              <w:bottom w:val="nil"/>
            </w:tcBorders>
            <w:vAlign w:val="center"/>
          </w:tcPr>
          <w:p>
            <w:pPr>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w:t>
            </w:r>
            <w:r>
              <w:rPr>
                <w:rFonts w:ascii="Times New Roman" w:hAnsi="Times New Roman" w:eastAsia="Times New Roman" w:cs="Times New Roman"/>
              </w:rPr>
              <w:t xml:space="preserve"> </w:t>
            </w:r>
            <w:r>
              <w:rPr>
                <w:rFonts w:hint="eastAsia" w:ascii="Times New Roman" w:hAnsi="Times New Roman" w:eastAsia="Times New Roman" w:cs="Times New Roman"/>
              </w:rPr>
              <w:t xml:space="preserve">  </w:t>
            </w: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88" w:type="dxa"/>
            <w:vMerge w:val="continue"/>
            <w:vAlign w:val="center"/>
          </w:tcPr>
          <w:p>
            <w:pPr>
              <w:spacing w:line="240" w:lineRule="exact"/>
              <w:jc w:val="center"/>
              <w:rPr>
                <w:rFonts w:ascii="Times New Roman" w:hAnsi="Times New Roman" w:eastAsia="Times New Roman" w:cs="Times New Roman"/>
              </w:rPr>
            </w:pPr>
          </w:p>
        </w:tc>
        <w:tc>
          <w:tcPr>
            <w:tcW w:w="4649" w:type="dxa"/>
            <w:gridSpan w:val="7"/>
            <w:vAlign w:val="center"/>
          </w:tcPr>
          <w:p>
            <w:pPr>
              <w:spacing w:line="240" w:lineRule="exact"/>
              <w:jc w:val="center"/>
              <w:rPr>
                <w:rFonts w:ascii="Times New Roman" w:hAnsi="Times New Roman" w:eastAsia="Times New Roman" w:cs="Times New Roman"/>
              </w:rPr>
            </w:pPr>
            <w:r>
              <w:rPr>
                <w:rFonts w:hint="eastAsia" w:ascii="宋体" w:hAnsi="宋体" w:eastAsia="宋体" w:cs="宋体"/>
              </w:rPr>
              <w:t>截至上年末研发人员占企业全部职工比重</w:t>
            </w:r>
          </w:p>
        </w:tc>
        <w:tc>
          <w:tcPr>
            <w:tcW w:w="3564" w:type="dxa"/>
            <w:gridSpan w:val="5"/>
            <w:tcBorders>
              <w:bottom w:val="single" w:color="auto" w:sz="4" w:space="0"/>
            </w:tcBorders>
            <w:vAlign w:val="center"/>
          </w:tcPr>
          <w:p>
            <w:pPr>
              <w:spacing w:line="240" w:lineRule="exact"/>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人，</w:t>
            </w: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88" w:type="dxa"/>
            <w:vMerge w:val="continue"/>
            <w:vAlign w:val="center"/>
          </w:tcPr>
          <w:p>
            <w:pPr>
              <w:spacing w:line="240" w:lineRule="exact"/>
              <w:jc w:val="center"/>
              <w:rPr>
                <w:rFonts w:ascii="Times New Roman" w:hAnsi="Times New Roman" w:eastAsia="Times New Roman" w:cs="Times New Roman"/>
              </w:rPr>
            </w:pPr>
          </w:p>
        </w:tc>
        <w:tc>
          <w:tcPr>
            <w:tcW w:w="4649" w:type="dxa"/>
            <w:gridSpan w:val="7"/>
            <w:vAlign w:val="center"/>
          </w:tcPr>
          <w:p>
            <w:pPr>
              <w:spacing w:line="240" w:lineRule="exact"/>
              <w:jc w:val="center"/>
              <w:rPr>
                <w:rFonts w:ascii="Times New Roman" w:hAnsi="Times New Roman" w:eastAsia="Times New Roman" w:cs="Times New Roman"/>
              </w:rPr>
            </w:pPr>
            <w:r>
              <w:rPr>
                <w:rFonts w:hint="eastAsia" w:ascii="宋体" w:hAnsi="宋体" w:eastAsia="宋体" w:cs="宋体"/>
              </w:rPr>
              <w:t>拥有有效专利数量</w:t>
            </w:r>
          </w:p>
        </w:tc>
        <w:tc>
          <w:tcPr>
            <w:tcW w:w="3564" w:type="dxa"/>
            <w:gridSpan w:val="5"/>
            <w:tcBorders>
              <w:top w:val="single" w:color="auto" w:sz="4" w:space="0"/>
              <w:bottom w:val="single" w:color="auto" w:sz="4" w:space="0"/>
            </w:tcBorders>
            <w:vAlign w:val="center"/>
          </w:tcPr>
          <w:p>
            <w:pPr>
              <w:spacing w:line="240" w:lineRule="exact"/>
              <w:rPr>
                <w:rFonts w:ascii="Times New Roman" w:hAnsi="Times New Roman" w:eastAsia="Times New Roman" w:cs="Times New Roman"/>
              </w:rPr>
            </w:pPr>
            <w:r>
              <w:rPr>
                <w:rFonts w:hint="eastAsia" w:ascii="宋体" w:hAnsi="宋体" w:eastAsia="宋体" w:cs="宋体"/>
              </w:rPr>
              <w:t>共计：</w:t>
            </w:r>
            <w:r>
              <w:rPr>
                <w:rFonts w:ascii="Times New Roman" w:hAnsi="Times New Roman" w:eastAsia="Times New Roman" w:cs="Times New Roman"/>
              </w:rPr>
              <w:t xml:space="preserve">     </w:t>
            </w:r>
            <w:r>
              <w:rPr>
                <w:rFonts w:hint="eastAsia" w:ascii="宋体" w:hAnsi="宋体" w:eastAsia="宋体" w:cs="宋体"/>
              </w:rPr>
              <w:t>个，其中发明：</w:t>
            </w:r>
            <w:r>
              <w:rPr>
                <w:rFonts w:ascii="Times New Roman" w:hAnsi="Times New Roman" w:eastAsia="Times New Roman" w:cs="Times New Roman"/>
              </w:rPr>
              <w:t xml:space="preserve">   </w:t>
            </w:r>
            <w:r>
              <w:rPr>
                <w:rFonts w:hint="eastAsia" w:ascii="宋体" w:hAnsi="宋体" w:eastAsia="宋体" w:cs="宋体"/>
              </w:rPr>
              <w:t>个</w:t>
            </w: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188" w:type="dxa"/>
            <w:vMerge w:val="continue"/>
            <w:vAlign w:val="center"/>
          </w:tcPr>
          <w:p>
            <w:pPr>
              <w:spacing w:line="240" w:lineRule="exact"/>
              <w:jc w:val="center"/>
              <w:rPr>
                <w:rFonts w:ascii="Times New Roman" w:hAnsi="Times New Roman" w:eastAsia="Times New Roman" w:cs="Times New Roman"/>
              </w:rPr>
            </w:pPr>
          </w:p>
        </w:tc>
        <w:tc>
          <w:tcPr>
            <w:tcW w:w="4649" w:type="dxa"/>
            <w:gridSpan w:val="7"/>
            <w:vAlign w:val="center"/>
          </w:tcPr>
          <w:p>
            <w:pPr>
              <w:spacing w:line="240" w:lineRule="exact"/>
              <w:jc w:val="center"/>
              <w:rPr>
                <w:rFonts w:ascii="Times New Roman" w:hAnsi="Times New Roman" w:eastAsia="Times New Roman" w:cs="Times New Roman"/>
              </w:rPr>
            </w:pPr>
            <w:r>
              <w:rPr>
                <w:rFonts w:hint="eastAsia" w:ascii="宋体" w:hAnsi="宋体" w:eastAsia="宋体" w:cs="宋体"/>
              </w:rPr>
              <w:t>企业拥有核心自主知识产权</w:t>
            </w:r>
            <w:r>
              <w:rPr>
                <w:rFonts w:ascii="Times New Roman" w:hAnsi="Times New Roman" w:eastAsia="宋体" w:cs="Times New Roman"/>
                <w:kern w:val="0"/>
                <w:sz w:val="20"/>
                <w:szCs w:val="20"/>
                <w:vertAlign w:val="superscript"/>
              </w:rPr>
              <w:footnoteReference w:id="4"/>
            </w:r>
            <w:r>
              <w:rPr>
                <w:rFonts w:hint="eastAsia" w:ascii="宋体" w:hAnsi="宋体" w:eastAsia="宋体" w:cs="宋体"/>
              </w:rPr>
              <w:t>数量</w:t>
            </w:r>
          </w:p>
          <w:p>
            <w:pPr>
              <w:spacing w:line="240" w:lineRule="exact"/>
              <w:jc w:val="center"/>
              <w:rPr>
                <w:rFonts w:ascii="Times New Roman" w:hAnsi="Times New Roman" w:eastAsia="Times New Roman" w:cs="Times New Roman"/>
              </w:rPr>
            </w:pPr>
            <w:r>
              <w:rPr>
                <w:rFonts w:hint="eastAsia" w:ascii="宋体" w:hAnsi="宋体" w:eastAsia="宋体" w:cs="宋体"/>
              </w:rPr>
              <w:t>及占知识产权数量比重</w:t>
            </w:r>
          </w:p>
        </w:tc>
        <w:tc>
          <w:tcPr>
            <w:tcW w:w="3564" w:type="dxa"/>
            <w:gridSpan w:val="5"/>
            <w:tcBorders>
              <w:top w:val="single" w:color="auto" w:sz="4" w:space="0"/>
              <w:bottom w:val="single" w:color="auto" w:sz="4" w:space="0"/>
            </w:tcBorders>
            <w:vAlign w:val="center"/>
          </w:tcPr>
          <w:p>
            <w:pPr>
              <w:spacing w:line="240" w:lineRule="exact"/>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Times New Roman" w:hAnsi="Times New Roman" w:eastAsia="Times New Roman" w:cs="Times New Roman"/>
              </w:rPr>
              <w:t xml:space="preserve"> </w:t>
            </w:r>
            <w:r>
              <w:rPr>
                <w:rFonts w:ascii="Times New Roman" w:hAnsi="Times New Roman" w:eastAsia="Times New Roman" w:cs="Times New Roman"/>
              </w:rPr>
              <w:t xml:space="preserve">     </w:t>
            </w:r>
            <w:r>
              <w:rPr>
                <w:rFonts w:hint="eastAsia" w:ascii="宋体" w:hAnsi="宋体" w:eastAsia="宋体" w:cs="宋体"/>
              </w:rPr>
              <w:t>个，</w:t>
            </w: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188" w:type="dxa"/>
            <w:vMerge w:val="continue"/>
            <w:vAlign w:val="center"/>
          </w:tcPr>
          <w:p>
            <w:pPr>
              <w:spacing w:line="240" w:lineRule="exact"/>
              <w:jc w:val="center"/>
              <w:rPr>
                <w:rFonts w:ascii="Times New Roman" w:hAnsi="Times New Roman" w:eastAsia="Times New Roman" w:cs="Times New Roman"/>
              </w:rPr>
            </w:pPr>
          </w:p>
        </w:tc>
        <w:tc>
          <w:tcPr>
            <w:tcW w:w="4649" w:type="dxa"/>
            <w:gridSpan w:val="7"/>
            <w:vAlign w:val="center"/>
          </w:tcPr>
          <w:p>
            <w:pPr>
              <w:spacing w:line="240" w:lineRule="exact"/>
              <w:jc w:val="center"/>
              <w:rPr>
                <w:rFonts w:ascii="Times New Roman" w:hAnsi="Times New Roman" w:eastAsia="Times New Roman" w:cs="Times New Roman"/>
              </w:rPr>
            </w:pPr>
            <w:r>
              <w:rPr>
                <w:rFonts w:hint="eastAsia" w:ascii="宋体" w:hAnsi="宋体" w:eastAsia="宋体" w:cs="宋体"/>
              </w:rPr>
              <w:t>牵头制定国际标准、国家标准、</w:t>
            </w:r>
          </w:p>
          <w:p>
            <w:pPr>
              <w:spacing w:line="240" w:lineRule="exact"/>
              <w:jc w:val="center"/>
              <w:rPr>
                <w:rFonts w:ascii="Times New Roman" w:hAnsi="Times New Roman" w:eastAsia="Times New Roman" w:cs="Times New Roman"/>
              </w:rPr>
            </w:pPr>
            <w:r>
              <w:rPr>
                <w:rFonts w:hint="eastAsia" w:ascii="宋体" w:hAnsi="宋体" w:eastAsia="宋体" w:cs="宋体"/>
              </w:rPr>
              <w:t>行业标准数量</w:t>
            </w:r>
          </w:p>
        </w:tc>
        <w:tc>
          <w:tcPr>
            <w:tcW w:w="3564" w:type="dxa"/>
            <w:gridSpan w:val="5"/>
            <w:tcBorders>
              <w:top w:val="single" w:color="auto" w:sz="4" w:space="0"/>
              <w:bottom w:val="single" w:color="auto" w:sz="4" w:space="0"/>
            </w:tcBorders>
            <w:vAlign w:val="center"/>
          </w:tcPr>
          <w:p>
            <w:pPr>
              <w:rPr>
                <w:rFonts w:ascii="Times New Roman" w:hAnsi="Times New Roman" w:eastAsia="Times New Roman" w:cs="Times New Roman"/>
              </w:rPr>
            </w:pPr>
            <w:r>
              <w:rPr>
                <w:rFonts w:hint="eastAsia" w:ascii="宋体" w:hAnsi="宋体" w:eastAsia="宋体" w:cs="宋体"/>
              </w:rPr>
              <w:t>国际标准：</w:t>
            </w:r>
            <w:r>
              <w:rPr>
                <w:rFonts w:ascii="Times New Roman" w:hAnsi="Times New Roman" w:eastAsia="Times New Roman" w:cs="Times New Roman"/>
              </w:rPr>
              <w:t xml:space="preserve">  </w:t>
            </w:r>
            <w:r>
              <w:rPr>
                <w:rFonts w:hint="eastAsia" w:ascii="宋体" w:hAnsi="宋体" w:eastAsia="宋体" w:cs="宋体"/>
              </w:rPr>
              <w:t>个；国家标准：</w:t>
            </w:r>
            <w:r>
              <w:rPr>
                <w:rFonts w:ascii="Times New Roman" w:hAnsi="Times New Roman" w:eastAsia="Times New Roman" w:cs="Times New Roman"/>
              </w:rPr>
              <w:t xml:space="preserve"> </w:t>
            </w:r>
            <w:r>
              <w:rPr>
                <w:rFonts w:hint="eastAsia" w:ascii="宋体" w:hAnsi="宋体" w:eastAsia="宋体" w:cs="宋体"/>
              </w:rPr>
              <w:t>个</w:t>
            </w:r>
          </w:p>
          <w:p>
            <w:pPr>
              <w:rPr>
                <w:rFonts w:ascii="Times New Roman" w:hAnsi="Times New Roman" w:eastAsia="Times New Roman" w:cs="Times New Roman"/>
              </w:rPr>
            </w:pPr>
            <w:r>
              <w:rPr>
                <w:rFonts w:hint="eastAsia" w:ascii="宋体" w:hAnsi="宋体" w:eastAsia="宋体" w:cs="宋体"/>
              </w:rPr>
              <w:t>行业标准：</w:t>
            </w:r>
            <w:r>
              <w:rPr>
                <w:rFonts w:ascii="Times New Roman" w:hAnsi="Times New Roman" w:eastAsia="Times New Roman" w:cs="Times New Roman"/>
              </w:rPr>
              <w:t xml:space="preserve">  </w:t>
            </w:r>
            <w:r>
              <w:rPr>
                <w:rFonts w:hint="eastAsia" w:ascii="宋体" w:hAnsi="宋体" w:eastAsia="宋体" w:cs="宋体"/>
              </w:rPr>
              <w:t>个</w:t>
            </w: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188" w:type="dxa"/>
            <w:vMerge w:val="continue"/>
            <w:vAlign w:val="center"/>
          </w:tcPr>
          <w:p>
            <w:pPr>
              <w:spacing w:line="240" w:lineRule="exact"/>
              <w:jc w:val="center"/>
              <w:rPr>
                <w:rFonts w:ascii="Times New Roman" w:hAnsi="Times New Roman" w:eastAsia="Times New Roman" w:cs="Times New Roman"/>
              </w:rPr>
            </w:pPr>
          </w:p>
        </w:tc>
        <w:tc>
          <w:tcPr>
            <w:tcW w:w="4649" w:type="dxa"/>
            <w:gridSpan w:val="7"/>
            <w:vAlign w:val="center"/>
          </w:tcPr>
          <w:p>
            <w:pPr>
              <w:spacing w:line="240" w:lineRule="exact"/>
              <w:jc w:val="center"/>
              <w:rPr>
                <w:rFonts w:hint="eastAsia" w:ascii="宋体" w:hAnsi="宋体" w:eastAsia="Times New Roman" w:cs="Times New Roman"/>
              </w:rPr>
            </w:pPr>
            <w:r>
              <w:rPr>
                <w:rFonts w:hint="eastAsia" w:ascii="宋体" w:hAnsi="宋体" w:eastAsia="Times New Roman" w:cs="Times New Roman"/>
              </w:rPr>
              <w:t>是否属关键领域补短板</w:t>
            </w:r>
          </w:p>
          <w:p>
            <w:pPr>
              <w:spacing w:line="240" w:lineRule="exact"/>
              <w:jc w:val="center"/>
              <w:rPr>
                <w:rFonts w:ascii="Times New Roman" w:hAnsi="Times New Roman" w:eastAsia="Times New Roman" w:cs="Times New Roman"/>
              </w:rPr>
            </w:pPr>
            <w:r>
              <w:rPr>
                <w:rFonts w:hint="eastAsia" w:ascii="宋体" w:hAnsi="宋体" w:eastAsia="Times New Roman" w:cs="Times New Roman"/>
              </w:rPr>
              <w:t>和补齐哪类短板</w:t>
            </w:r>
          </w:p>
        </w:tc>
        <w:tc>
          <w:tcPr>
            <w:tcW w:w="3564" w:type="dxa"/>
            <w:gridSpan w:val="5"/>
            <w:tcBorders>
              <w:top w:val="single" w:color="auto" w:sz="4" w:space="0"/>
            </w:tcBorders>
            <w:vAlign w:val="center"/>
          </w:tcPr>
          <w:p>
            <w:pP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exact"/>
        </w:trPr>
        <w:tc>
          <w:tcPr>
            <w:tcW w:w="1188" w:type="dxa"/>
            <w:vAlign w:val="center"/>
          </w:tcPr>
          <w:p>
            <w:pPr>
              <w:spacing w:before="50" w:after="50"/>
              <w:jc w:val="center"/>
              <w:rPr>
                <w:rFonts w:ascii="Times New Roman" w:hAnsi="Times New Roman" w:eastAsia="Times New Roman" w:cs="Times New Roman"/>
              </w:rPr>
            </w:pPr>
            <w:r>
              <w:rPr>
                <w:rFonts w:hint="eastAsia" w:ascii="宋体" w:hAnsi="宋体" w:eastAsia="宋体" w:cs="宋体"/>
              </w:rPr>
              <w:t>产品</w:t>
            </w:r>
          </w:p>
          <w:p>
            <w:pPr>
              <w:spacing w:before="50" w:after="50"/>
              <w:jc w:val="center"/>
              <w:rPr>
                <w:rFonts w:ascii="Times New Roman" w:hAnsi="Times New Roman" w:eastAsia="Times New Roman" w:cs="Times New Roman"/>
              </w:rPr>
            </w:pPr>
            <w:r>
              <w:rPr>
                <w:rFonts w:hint="eastAsia" w:ascii="宋体" w:hAnsi="宋体" w:eastAsia="宋体" w:cs="宋体"/>
              </w:rPr>
              <w:t>质量</w:t>
            </w:r>
            <w:r>
              <w:rPr>
                <w:rFonts w:ascii="Times New Roman" w:hAnsi="Times New Roman" w:eastAsia="Times New Roman" w:cs="Times New Roman"/>
              </w:rPr>
              <w:t xml:space="preserve">     </w:t>
            </w:r>
          </w:p>
        </w:tc>
        <w:tc>
          <w:tcPr>
            <w:tcW w:w="4649" w:type="dxa"/>
            <w:gridSpan w:val="7"/>
            <w:vAlign w:val="center"/>
          </w:tcPr>
          <w:p>
            <w:pPr>
              <w:spacing w:before="50" w:after="50"/>
              <w:jc w:val="center"/>
              <w:rPr>
                <w:rFonts w:ascii="Times New Roman" w:hAnsi="Times New Roman" w:eastAsia="宋体" w:cs="Times New Roman"/>
              </w:rPr>
            </w:pPr>
            <w:r>
              <w:rPr>
                <w:rFonts w:ascii="Times New Roman" w:hAnsi="Times New Roman" w:eastAsia="宋体" w:cs="Times New Roman"/>
              </w:rPr>
              <w:t>是否通过质量管理体系认证</w:t>
            </w:r>
            <w:r>
              <w:rPr>
                <w:rFonts w:ascii="Times New Roman" w:hAnsi="Times New Roman" w:eastAsia="Times New Roman" w:cs="Times New Roman"/>
                <w:szCs w:val="21"/>
              </w:rPr>
              <w:t xml:space="preserve">  </w:t>
            </w:r>
          </w:p>
        </w:tc>
        <w:tc>
          <w:tcPr>
            <w:tcW w:w="3564" w:type="dxa"/>
            <w:gridSpan w:val="5"/>
            <w:vAlign w:val="center"/>
          </w:tcPr>
          <w:p>
            <w:pPr>
              <w:spacing w:before="50" w:after="50"/>
              <w:jc w:val="center"/>
              <w:rPr>
                <w:rFonts w:ascii="Times New Roman" w:hAnsi="Times New Roman" w:eastAsia="Times New Roman" w:cs="Times New Roman"/>
                <w:szCs w:val="21"/>
              </w:rPr>
            </w:pPr>
            <w:r>
              <w:rPr>
                <w:rFonts w:hint="eastAsia" w:ascii="宋体" w:hAnsi="宋体" w:eastAsia="宋体" w:cs="宋体"/>
              </w:rPr>
              <w:t>□</w:t>
            </w:r>
            <w:r>
              <w:rPr>
                <w:rFonts w:ascii="Times New Roman" w:hAnsi="Times New Roman" w:eastAsia="宋体" w:cs="Times New Roman"/>
              </w:rPr>
              <w:t xml:space="preserve">是     </w:t>
            </w:r>
            <w:r>
              <w:rPr>
                <w:rFonts w:hint="eastAsia" w:ascii="宋体" w:hAnsi="宋体" w:eastAsia="宋体" w:cs="宋体"/>
              </w:rPr>
              <w:t>□</w:t>
            </w: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restart"/>
            <w:vAlign w:val="center"/>
          </w:tcPr>
          <w:p>
            <w:pPr>
              <w:spacing w:before="50" w:after="50"/>
              <w:jc w:val="center"/>
              <w:rPr>
                <w:rFonts w:ascii="Times New Roman" w:hAnsi="Times New Roman" w:eastAsia="Times New Roman" w:cs="Times New Roman"/>
              </w:rPr>
            </w:pPr>
            <w:r>
              <w:rPr>
                <w:rFonts w:hint="eastAsia" w:ascii="宋体" w:hAnsi="宋体" w:eastAsia="宋体" w:cs="宋体"/>
              </w:rPr>
              <w:t>经济</w:t>
            </w:r>
          </w:p>
          <w:p>
            <w:pPr>
              <w:spacing w:before="50" w:after="50"/>
              <w:jc w:val="center"/>
              <w:rPr>
                <w:rFonts w:ascii="Times New Roman" w:hAnsi="Times New Roman" w:eastAsia="Times New Roman" w:cs="Times New Roman"/>
              </w:rPr>
            </w:pPr>
            <w:r>
              <w:rPr>
                <w:rFonts w:hint="eastAsia" w:ascii="宋体" w:hAnsi="宋体" w:eastAsia="宋体" w:cs="宋体"/>
              </w:rPr>
              <w:t>效益</w:t>
            </w:r>
          </w:p>
        </w:tc>
        <w:tc>
          <w:tcPr>
            <w:tcW w:w="3094" w:type="dxa"/>
            <w:gridSpan w:val="4"/>
            <w:vAlign w:val="center"/>
          </w:tcPr>
          <w:p>
            <w:pPr>
              <w:jc w:val="center"/>
              <w:rPr>
                <w:rFonts w:ascii="Times New Roman" w:hAnsi="Times New Roman" w:eastAsia="Times New Roman" w:cs="Times New Roman"/>
              </w:rPr>
            </w:pPr>
            <w:r>
              <w:rPr>
                <w:rFonts w:hint="eastAsia" w:ascii="宋体" w:hAnsi="宋体" w:eastAsia="宋体" w:cs="宋体"/>
              </w:rPr>
              <w:t>效益指标</w:t>
            </w:r>
          </w:p>
        </w:tc>
        <w:tc>
          <w:tcPr>
            <w:tcW w:w="1555" w:type="dxa"/>
            <w:gridSpan w:val="3"/>
            <w:vAlign w:val="center"/>
          </w:tcPr>
          <w:p>
            <w:pPr>
              <w:jc w:val="center"/>
              <w:rPr>
                <w:rFonts w:ascii="Times New Roman" w:hAnsi="Times New Roman" w:eastAsia="Times New Roman" w:cs="Times New Roman"/>
              </w:rPr>
            </w:pPr>
            <w:r>
              <w:rPr>
                <w:rFonts w:ascii="Times New Roman" w:hAnsi="Times New Roman" w:eastAsia="Times New Roman" w:cs="Times New Roman"/>
                <w:szCs w:val="21"/>
              </w:rPr>
              <w:t>201</w:t>
            </w:r>
            <w:r>
              <w:rPr>
                <w:rFonts w:hint="eastAsia" w:ascii="Times New Roman" w:hAnsi="Times New Roman" w:eastAsia="Times New Roman" w:cs="Times New Roman"/>
                <w:szCs w:val="21"/>
              </w:rPr>
              <w:t>7</w:t>
            </w:r>
            <w:r>
              <w:rPr>
                <w:rFonts w:hint="eastAsia" w:ascii="宋体" w:hAnsi="宋体" w:eastAsia="宋体" w:cs="宋体"/>
                <w:szCs w:val="21"/>
              </w:rPr>
              <w:t>年</w:t>
            </w:r>
          </w:p>
        </w:tc>
        <w:tc>
          <w:tcPr>
            <w:tcW w:w="1942" w:type="dxa"/>
            <w:gridSpan w:val="4"/>
            <w:vAlign w:val="center"/>
          </w:tcPr>
          <w:p>
            <w:pPr>
              <w:jc w:val="center"/>
              <w:rPr>
                <w:rFonts w:ascii="Times New Roman" w:hAnsi="Times New Roman" w:eastAsia="Times New Roman" w:cs="Times New Roman"/>
              </w:rPr>
            </w:pPr>
            <w:r>
              <w:rPr>
                <w:rFonts w:ascii="Times New Roman" w:hAnsi="Times New Roman" w:eastAsia="Times New Roman" w:cs="Times New Roman"/>
                <w:szCs w:val="21"/>
              </w:rPr>
              <w:t>201</w:t>
            </w:r>
            <w:r>
              <w:rPr>
                <w:rFonts w:hint="eastAsia" w:ascii="Times New Roman" w:hAnsi="Times New Roman" w:eastAsia="Times New Roman" w:cs="Times New Roman"/>
                <w:szCs w:val="21"/>
              </w:rPr>
              <w:t>8</w:t>
            </w:r>
            <w:r>
              <w:rPr>
                <w:rFonts w:hint="eastAsia" w:ascii="宋体" w:hAnsi="宋体" w:eastAsia="宋体" w:cs="宋体"/>
                <w:szCs w:val="21"/>
              </w:rPr>
              <w:t>年</w:t>
            </w:r>
          </w:p>
        </w:tc>
        <w:tc>
          <w:tcPr>
            <w:tcW w:w="1622" w:type="dxa"/>
            <w:vAlign w:val="center"/>
          </w:tcPr>
          <w:p>
            <w:pPr>
              <w:jc w:val="center"/>
              <w:rPr>
                <w:rFonts w:ascii="Times New Roman" w:hAnsi="Times New Roman" w:eastAsia="Times New Roman" w:cs="Times New Roman"/>
              </w:rPr>
            </w:pPr>
            <w:r>
              <w:rPr>
                <w:rFonts w:ascii="Times New Roman" w:hAnsi="Times New Roman" w:eastAsia="Times New Roman" w:cs="Times New Roman"/>
                <w:szCs w:val="21"/>
              </w:rPr>
              <w:t>201</w:t>
            </w:r>
            <w:r>
              <w:rPr>
                <w:rFonts w:hint="eastAsia" w:ascii="Times New Roman" w:hAnsi="Times New Roman" w:eastAsia="Times New Roman" w:cs="Times New Roman"/>
                <w:szCs w:val="21"/>
              </w:rPr>
              <w:t>9</w:t>
            </w:r>
            <w:r>
              <w:rPr>
                <w:rFonts w:hint="eastAsia" w:ascii="宋体" w:hAnsi="宋体" w:eastAsia="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vAlign w:val="center"/>
          </w:tcPr>
          <w:p>
            <w:pPr>
              <w:spacing w:before="50" w:after="50"/>
              <w:jc w:val="center"/>
              <w:rPr>
                <w:rFonts w:ascii="Times New Roman" w:hAnsi="Times New Roman" w:eastAsia="Times New Roman" w:cs="Times New Roman"/>
              </w:rPr>
            </w:pPr>
          </w:p>
        </w:tc>
        <w:tc>
          <w:tcPr>
            <w:tcW w:w="3094" w:type="dxa"/>
            <w:gridSpan w:val="4"/>
            <w:vAlign w:val="center"/>
          </w:tcPr>
          <w:p>
            <w:pPr>
              <w:jc w:val="center"/>
              <w:rPr>
                <w:rFonts w:ascii="Times New Roman" w:hAnsi="Times New Roman" w:eastAsia="Times New Roman" w:cs="Times New Roman"/>
              </w:rPr>
            </w:pPr>
            <w:r>
              <w:rPr>
                <w:rFonts w:hint="eastAsia" w:ascii="宋体" w:hAnsi="宋体" w:eastAsia="宋体" w:cs="宋体"/>
              </w:rPr>
              <w:t>产品销售毛利率</w:t>
            </w:r>
          </w:p>
        </w:tc>
        <w:tc>
          <w:tcPr>
            <w:tcW w:w="1555" w:type="dxa"/>
            <w:gridSpan w:val="3"/>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c>
          <w:tcPr>
            <w:tcW w:w="1942" w:type="dxa"/>
            <w:gridSpan w:val="4"/>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c>
          <w:tcPr>
            <w:tcW w:w="1622"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continue"/>
          </w:tcPr>
          <w:p>
            <w:pPr>
              <w:spacing w:before="50" w:after="50"/>
              <w:jc w:val="center"/>
              <w:rPr>
                <w:rFonts w:ascii="Times New Roman" w:hAnsi="Times New Roman" w:eastAsia="Times New Roman" w:cs="Times New Roman"/>
              </w:rPr>
            </w:pPr>
          </w:p>
        </w:tc>
        <w:tc>
          <w:tcPr>
            <w:tcW w:w="3094" w:type="dxa"/>
            <w:gridSpan w:val="4"/>
            <w:vAlign w:val="center"/>
          </w:tcPr>
          <w:p>
            <w:pPr>
              <w:spacing w:before="50" w:after="50"/>
              <w:jc w:val="center"/>
              <w:rPr>
                <w:rFonts w:ascii="Times New Roman" w:hAnsi="Times New Roman" w:eastAsia="Times New Roman" w:cs="Times New Roman"/>
              </w:rPr>
            </w:pPr>
            <w:r>
              <w:rPr>
                <w:rFonts w:hint="eastAsia" w:ascii="宋体" w:hAnsi="宋体" w:eastAsia="宋体" w:cs="宋体"/>
                <w:szCs w:val="21"/>
              </w:rPr>
              <w:t>产品销售收入增长率</w:t>
            </w:r>
          </w:p>
        </w:tc>
        <w:tc>
          <w:tcPr>
            <w:tcW w:w="1555" w:type="dxa"/>
            <w:gridSpan w:val="3"/>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c>
          <w:tcPr>
            <w:tcW w:w="1942" w:type="dxa"/>
            <w:gridSpan w:val="4"/>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c>
          <w:tcPr>
            <w:tcW w:w="1622"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188" w:type="dxa"/>
            <w:vMerge w:val="restart"/>
            <w:vAlign w:val="center"/>
          </w:tcPr>
          <w:p>
            <w:pPr>
              <w:jc w:val="center"/>
              <w:rPr>
                <w:rFonts w:ascii="Times New Roman" w:hAnsi="Times New Roman" w:eastAsia="Times New Roman" w:cs="Times New Roman"/>
              </w:rPr>
            </w:pPr>
            <w:r>
              <w:rPr>
                <w:rFonts w:hint="eastAsia" w:ascii="宋体" w:hAnsi="宋体" w:eastAsia="宋体" w:cs="宋体"/>
              </w:rPr>
              <w:t>国际化</w:t>
            </w:r>
          </w:p>
          <w:p>
            <w:pPr>
              <w:jc w:val="center"/>
              <w:rPr>
                <w:rFonts w:ascii="Times New Roman" w:hAnsi="Times New Roman" w:eastAsia="宋体" w:cs="Times New Roman"/>
              </w:rPr>
            </w:pPr>
            <w:r>
              <w:rPr>
                <w:rFonts w:hint="eastAsia" w:ascii="宋体" w:hAnsi="宋体" w:eastAsia="宋体" w:cs="宋体"/>
              </w:rPr>
              <w:t>程度</w:t>
            </w:r>
          </w:p>
        </w:tc>
        <w:tc>
          <w:tcPr>
            <w:tcW w:w="3094" w:type="dxa"/>
            <w:gridSpan w:val="4"/>
            <w:vAlign w:val="center"/>
          </w:tcPr>
          <w:p>
            <w:pPr>
              <w:jc w:val="center"/>
              <w:rPr>
                <w:rFonts w:ascii="Times New Roman" w:hAnsi="Times New Roman" w:eastAsia="Times New Roman" w:cs="Times New Roman"/>
                <w:szCs w:val="21"/>
              </w:rPr>
            </w:pPr>
            <w:r>
              <w:rPr>
                <w:rFonts w:hint="eastAsia" w:ascii="宋体" w:hAnsi="宋体" w:eastAsia="宋体" w:cs="宋体"/>
              </w:rPr>
              <w:t>产品出口额占销售收入比</w:t>
            </w:r>
          </w:p>
        </w:tc>
        <w:tc>
          <w:tcPr>
            <w:tcW w:w="1555" w:type="dxa"/>
            <w:gridSpan w:val="3"/>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c>
          <w:tcPr>
            <w:tcW w:w="1942" w:type="dxa"/>
            <w:gridSpan w:val="4"/>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c>
          <w:tcPr>
            <w:tcW w:w="1622"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188" w:type="dxa"/>
            <w:vMerge w:val="continue"/>
            <w:vAlign w:val="center"/>
          </w:tcPr>
          <w:p>
            <w:pPr>
              <w:jc w:val="center"/>
              <w:rPr>
                <w:rFonts w:ascii="Times New Roman" w:hAnsi="Times New Roman" w:eastAsia="Times New Roman" w:cs="Times New Roman"/>
              </w:rPr>
            </w:pPr>
          </w:p>
        </w:tc>
        <w:tc>
          <w:tcPr>
            <w:tcW w:w="3094" w:type="dxa"/>
            <w:gridSpan w:val="4"/>
            <w:vAlign w:val="center"/>
          </w:tcPr>
          <w:p>
            <w:pPr>
              <w:jc w:val="center"/>
              <w:rPr>
                <w:rFonts w:ascii="Times New Roman" w:hAnsi="Times New Roman" w:eastAsia="Times New Roman" w:cs="Times New Roman"/>
              </w:rPr>
            </w:pPr>
            <w:r>
              <w:rPr>
                <w:rFonts w:hint="eastAsia" w:ascii="宋体" w:hAnsi="宋体" w:eastAsia="宋体" w:cs="宋体"/>
              </w:rPr>
              <w:t>海外经营机构数量</w:t>
            </w:r>
          </w:p>
        </w:tc>
        <w:tc>
          <w:tcPr>
            <w:tcW w:w="1555" w:type="dxa"/>
            <w:gridSpan w:val="3"/>
            <w:vAlign w:val="center"/>
          </w:tcPr>
          <w:p>
            <w:pPr>
              <w:jc w:val="center"/>
              <w:rPr>
                <w:rFonts w:ascii="Times New Roman" w:hAnsi="Times New Roman" w:eastAsia="Times New Roman" w:cs="Times New Roman"/>
              </w:rPr>
            </w:pPr>
          </w:p>
        </w:tc>
        <w:tc>
          <w:tcPr>
            <w:tcW w:w="1942" w:type="dxa"/>
            <w:gridSpan w:val="4"/>
            <w:vAlign w:val="center"/>
          </w:tcPr>
          <w:p>
            <w:pPr>
              <w:spacing w:line="240" w:lineRule="exact"/>
              <w:jc w:val="center"/>
              <w:rPr>
                <w:rFonts w:ascii="Times New Roman" w:hAnsi="Times New Roman" w:eastAsia="Times New Roman" w:cs="Times New Roman"/>
              </w:rPr>
            </w:pPr>
            <w:r>
              <w:rPr>
                <w:rFonts w:hint="eastAsia" w:ascii="宋体" w:hAnsi="宋体" w:eastAsia="宋体" w:cs="宋体"/>
              </w:rPr>
              <w:t>海外研发机构数量</w:t>
            </w:r>
          </w:p>
        </w:tc>
        <w:tc>
          <w:tcPr>
            <w:tcW w:w="1622" w:type="dxa"/>
            <w:vAlign w:val="center"/>
          </w:tcPr>
          <w:p>
            <w:pPr>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0" w:hRule="atLeast"/>
        </w:trPr>
        <w:tc>
          <w:tcPr>
            <w:tcW w:w="1188" w:type="dxa"/>
            <w:vAlign w:val="center"/>
          </w:tcPr>
          <w:p>
            <w:pPr>
              <w:spacing w:line="320" w:lineRule="exact"/>
              <w:jc w:val="center"/>
              <w:rPr>
                <w:rFonts w:ascii="Times New Roman" w:hAnsi="Times New Roman" w:eastAsia="Times New Roman" w:cs="Times New Roman"/>
              </w:rPr>
            </w:pPr>
            <w:r>
              <w:rPr>
                <w:rFonts w:hint="eastAsia" w:ascii="宋体" w:hAnsi="宋体" w:eastAsia="宋体" w:cs="宋体"/>
              </w:rPr>
              <w:t>产品及企业详细情况介绍</w:t>
            </w:r>
          </w:p>
        </w:tc>
        <w:tc>
          <w:tcPr>
            <w:tcW w:w="8213" w:type="dxa"/>
            <w:gridSpan w:val="12"/>
            <w:vAlign w:val="center"/>
          </w:tcPr>
          <w:p>
            <w:pPr>
              <w:spacing w:line="440" w:lineRule="exact"/>
              <w:rPr>
                <w:rFonts w:ascii="Times New Roman" w:hAnsi="Times New Roman" w:eastAsia="宋体" w:cs="Times New Roman"/>
              </w:rPr>
            </w:pPr>
            <w:r>
              <w:rPr>
                <w:rFonts w:ascii="Times New Roman" w:hAnsi="Times New Roman" w:eastAsia="Times New Roman" w:cs="Times New Roman"/>
              </w:rPr>
              <w:t xml:space="preserve">    </w:t>
            </w:r>
            <w:r>
              <w:rPr>
                <w:rFonts w:hint="eastAsia" w:ascii="宋体" w:hAnsi="宋体" w:eastAsia="宋体" w:cs="宋体"/>
              </w:rPr>
              <w:t>包括但不限于以下内容</w:t>
            </w:r>
            <w:r>
              <w:rPr>
                <w:rFonts w:ascii="Times New Roman" w:hAnsi="Times New Roman" w:eastAsia="Times New Roman" w:cs="Times New Roman"/>
              </w:rPr>
              <w:t>:</w:t>
            </w:r>
            <w:r>
              <w:rPr>
                <w:rFonts w:hint="eastAsia" w:ascii="宋体" w:hAnsi="宋体" w:eastAsia="宋体" w:cs="宋体"/>
              </w:rPr>
              <w:t>（此项可另附页）</w:t>
            </w:r>
          </w:p>
          <w:p>
            <w:pPr>
              <w:spacing w:line="440" w:lineRule="exact"/>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一、企业经营管理概况：涵盖企业所从事的细分领域和在细分领域中的地位，企业经营战略，法人治理结构，管理团队等。</w:t>
            </w:r>
          </w:p>
          <w:p>
            <w:pPr>
              <w:spacing w:line="440" w:lineRule="exact"/>
              <w:rPr>
                <w:rFonts w:hint="eastAsia" w:ascii="Times New Roman" w:hAnsi="Times New Roman" w:eastAsia="宋体" w:cs="Times New Roman"/>
              </w:rPr>
            </w:pPr>
            <w:r>
              <w:rPr>
                <w:rFonts w:ascii="Times New Roman" w:hAnsi="Times New Roman" w:eastAsia="Times New Roman" w:cs="Times New Roman"/>
              </w:rPr>
              <w:t xml:space="preserve">    </w:t>
            </w:r>
            <w:r>
              <w:rPr>
                <w:rFonts w:hint="eastAsia" w:ascii="宋体" w:hAnsi="宋体" w:eastAsia="宋体" w:cs="宋体"/>
              </w:rPr>
              <w:t>二、申请的单项产品情况：产品主要用途、在产业链中的位置及地位，近</w:t>
            </w:r>
            <w:r>
              <w:rPr>
                <w:rFonts w:ascii="Times New Roman" w:hAnsi="Times New Roman" w:eastAsia="Times New Roman" w:cs="Times New Roman"/>
              </w:rPr>
              <w:t>3</w:t>
            </w:r>
            <w:r>
              <w:rPr>
                <w:rFonts w:hint="eastAsia" w:ascii="宋体" w:hAnsi="宋体" w:eastAsia="宋体" w:cs="宋体"/>
              </w:rPr>
              <w:t>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pPr>
              <w:spacing w:line="440" w:lineRule="exact"/>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三、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w:t>
            </w:r>
            <w:r>
              <w:rPr>
                <w:rFonts w:hint="eastAsia" w:ascii="宋体" w:hAnsi="宋体" w:eastAsia="Times New Roman" w:cs="Times New Roman"/>
              </w:rPr>
              <w:t>是否属于关键领域补短板及具体情况</w:t>
            </w:r>
            <w:r>
              <w:rPr>
                <w:rFonts w:hint="eastAsia" w:ascii="宋体" w:hAnsi="宋体" w:eastAsia="宋体" w:cs="宋体"/>
              </w:rPr>
              <w:t>。</w:t>
            </w:r>
          </w:p>
          <w:p>
            <w:pPr>
              <w:spacing w:line="440" w:lineRule="exact"/>
              <w:rPr>
                <w:rFonts w:ascii="Times New Roman" w:hAnsi="Times New Roman" w:eastAsia="宋体" w:cs="Times New Roman"/>
              </w:rPr>
            </w:pPr>
            <w:r>
              <w:rPr>
                <w:rFonts w:ascii="Times New Roman" w:hAnsi="Times New Roman" w:eastAsia="Times New Roman" w:cs="Times New Roman"/>
              </w:rPr>
              <w:t xml:space="preserve">    </w:t>
            </w:r>
            <w:r>
              <w:rPr>
                <w:rFonts w:hint="eastAsia" w:ascii="宋体" w:hAnsi="宋体" w:eastAsia="宋体" w:cs="宋体"/>
              </w:rPr>
              <w:t>四、企业制度建设基本情况：企业品牌培育相关制度、产品质量保障相关制度，知识产权保障制度，企业生产安全保障制度，应对各类风险机制等。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1188" w:type="dxa"/>
            <w:vAlign w:val="center"/>
          </w:tcPr>
          <w:p>
            <w:pPr>
              <w:spacing w:line="320" w:lineRule="exact"/>
              <w:jc w:val="center"/>
              <w:rPr>
                <w:rFonts w:ascii="Times New Roman" w:hAnsi="Times New Roman" w:eastAsia="宋体" w:cs="Times New Roman"/>
              </w:rPr>
            </w:pPr>
            <w:r>
              <w:rPr>
                <w:rFonts w:hint="eastAsia" w:ascii="宋体" w:hAnsi="宋体" w:eastAsia="宋体" w:cs="宋体"/>
              </w:rPr>
              <w:t>相关材料</w:t>
            </w:r>
          </w:p>
        </w:tc>
        <w:tc>
          <w:tcPr>
            <w:tcW w:w="8213" w:type="dxa"/>
            <w:gridSpan w:val="12"/>
            <w:vAlign w:val="center"/>
          </w:tcPr>
          <w:p>
            <w:pPr>
              <w:spacing w:line="440" w:lineRule="exact"/>
              <w:rPr>
                <w:rFonts w:ascii="Times New Roman" w:hAnsi="Times New Roman" w:eastAsia="Times New Roman" w:cs="Times New Roman"/>
              </w:rPr>
            </w:pPr>
            <w:r>
              <w:rPr>
                <w:rFonts w:ascii="Times New Roman" w:hAnsi="Times New Roman" w:eastAsia="Times New Roman" w:cs="Times New Roman"/>
              </w:rPr>
              <w:t>1.</w:t>
            </w:r>
            <w:r>
              <w:rPr>
                <w:rFonts w:hint="eastAsia" w:ascii="宋体" w:hAnsi="宋体" w:eastAsia="宋体" w:cs="宋体"/>
              </w:rPr>
              <w:t>企业税务登记证副本复印件；</w:t>
            </w:r>
          </w:p>
          <w:p>
            <w:pPr>
              <w:spacing w:line="440" w:lineRule="exact"/>
              <w:rPr>
                <w:rFonts w:ascii="Times New Roman" w:hAnsi="Times New Roman" w:eastAsia="Times New Roman" w:cs="Times New Roman"/>
              </w:rPr>
            </w:pPr>
            <w:r>
              <w:rPr>
                <w:rFonts w:ascii="Times New Roman" w:hAnsi="Times New Roman" w:eastAsia="Times New Roman" w:cs="Times New Roman"/>
              </w:rPr>
              <w:t>2.</w:t>
            </w:r>
            <w:r>
              <w:rPr>
                <w:rFonts w:hint="eastAsia" w:ascii="宋体" w:hAnsi="宋体" w:eastAsia="宋体" w:cs="宋体"/>
              </w:rPr>
              <w:t>企业主营产品市场占有率说明材料，完税证明及经会计师事务所审计的会计</w:t>
            </w:r>
          </w:p>
          <w:p>
            <w:pPr>
              <w:spacing w:line="440" w:lineRule="exact"/>
              <w:rPr>
                <w:rFonts w:ascii="Times New Roman" w:hAnsi="Times New Roman" w:eastAsia="Times New Roman" w:cs="Times New Roman"/>
              </w:rPr>
            </w:pPr>
            <w:r>
              <w:rPr>
                <w:rFonts w:ascii="Times New Roman" w:hAnsi="Times New Roman" w:eastAsia="Times New Roman" w:cs="Times New Roman"/>
              </w:rPr>
              <w:t xml:space="preserve">  </w:t>
            </w:r>
            <w:r>
              <w:rPr>
                <w:rFonts w:hint="eastAsia" w:ascii="宋体" w:hAnsi="宋体" w:eastAsia="宋体" w:cs="宋体"/>
              </w:rPr>
              <w:t>报表和审计报告复印件；</w:t>
            </w:r>
          </w:p>
          <w:p>
            <w:pPr>
              <w:spacing w:line="440" w:lineRule="exact"/>
              <w:rPr>
                <w:rFonts w:ascii="Times New Roman" w:hAnsi="Times New Roman" w:eastAsia="Times New Roman" w:cs="Times New Roman"/>
              </w:rPr>
            </w:pPr>
            <w:r>
              <w:rPr>
                <w:rFonts w:ascii="Times New Roman" w:hAnsi="Times New Roman" w:eastAsia="Times New Roman" w:cs="Times New Roman"/>
              </w:rPr>
              <w:t>3.</w:t>
            </w:r>
            <w:r>
              <w:rPr>
                <w:rFonts w:hint="eastAsia" w:ascii="宋体" w:hAnsi="宋体" w:eastAsia="宋体" w:cs="宋体"/>
              </w:rPr>
              <w:t>近</w:t>
            </w:r>
            <w:r>
              <w:rPr>
                <w:rFonts w:ascii="Times New Roman" w:hAnsi="Times New Roman" w:eastAsia="Times New Roman" w:cs="Times New Roman"/>
              </w:rPr>
              <w:t>3</w:t>
            </w:r>
            <w:r>
              <w:rPr>
                <w:rFonts w:hint="eastAsia" w:ascii="宋体" w:hAnsi="宋体" w:eastAsia="宋体" w:cs="宋体"/>
              </w:rPr>
              <w:t>年获得的有效专利、核心自主知识产权材料及目录；</w:t>
            </w:r>
          </w:p>
          <w:p>
            <w:pPr>
              <w:spacing w:line="440" w:lineRule="exact"/>
              <w:rPr>
                <w:rFonts w:ascii="Times New Roman" w:hAnsi="Times New Roman" w:eastAsia="Times New Roman" w:cs="Times New Roman"/>
              </w:rPr>
            </w:pPr>
            <w:r>
              <w:rPr>
                <w:rFonts w:ascii="Times New Roman" w:hAnsi="Times New Roman" w:eastAsia="Times New Roman" w:cs="Times New Roman"/>
              </w:rPr>
              <w:t>4.</w:t>
            </w:r>
            <w:r>
              <w:rPr>
                <w:rFonts w:hint="eastAsia" w:ascii="宋体" w:hAnsi="宋体" w:eastAsia="宋体" w:cs="宋体"/>
              </w:rPr>
              <w:t>质量认证、质量荣誉、品牌荣誉等相关材料及目录；</w:t>
            </w:r>
          </w:p>
          <w:p>
            <w:pPr>
              <w:spacing w:line="440" w:lineRule="exact"/>
              <w:rPr>
                <w:rFonts w:ascii="Times New Roman" w:hAnsi="Times New Roman" w:eastAsia="Times New Roman" w:cs="Times New Roman"/>
              </w:rPr>
            </w:pPr>
            <w:r>
              <w:rPr>
                <w:rFonts w:ascii="Times New Roman" w:hAnsi="Times New Roman" w:eastAsia="Times New Roman" w:cs="Times New Roman"/>
              </w:rPr>
              <w:t>5.</w:t>
            </w:r>
            <w:r>
              <w:rPr>
                <w:rFonts w:hint="eastAsia" w:ascii="宋体" w:hAnsi="宋体" w:eastAsia="宋体" w:cs="宋体"/>
              </w:rPr>
              <w:t>企业认为须提供的其他材料。</w:t>
            </w:r>
          </w:p>
        </w:tc>
      </w:tr>
    </w:tbl>
    <w:p>
      <w:pPr>
        <w:rPr>
          <w:rFonts w:ascii="Times New Roman" w:hAnsi="Times New Roman" w:eastAsia="仿宋_GB2312" w:cs="Times New Roman"/>
          <w:sz w:val="13"/>
          <w:szCs w:val="1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imes New Roman [TMC ]">
    <w:altName w:val="Times New Roman"/>
    <w:panose1 w:val="00000000000000000000"/>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方正小标宋_GBK" w:hAnsi="方正小标宋_GBK" w:eastAsia="方正小标宋_GBK" w:cs="方正小标宋_GBK"/>
        <w:bCs/>
        <w:color w:val="FF0000"/>
        <w:spacing w:val="40"/>
        <w:kern w:val="0"/>
        <w:sz w:val="84"/>
        <w:szCs w:val="84"/>
        <w:lang w:val="en-US" w:eastAsia="zh-CN"/>
      </w:rPr>
      <mc:AlternateContent>
        <mc:Choice Requires="wpg">
          <w:drawing>
            <wp:anchor distT="0" distB="0" distL="114300" distR="114300" simplePos="0" relativeHeight="251673600" behindDoc="0" locked="0" layoutInCell="1" allowOverlap="1">
              <wp:simplePos x="0" y="0"/>
              <wp:positionH relativeFrom="column">
                <wp:posOffset>-95250</wp:posOffset>
              </wp:positionH>
              <wp:positionV relativeFrom="paragraph">
                <wp:posOffset>-117475</wp:posOffset>
              </wp:positionV>
              <wp:extent cx="6047740" cy="52070"/>
              <wp:effectExtent l="0" t="0" r="2540" b="33655"/>
              <wp:wrapNone/>
              <wp:docPr id="3" name="组合 3"/>
              <wp:cNvGraphicFramePr/>
              <a:graphic xmlns:a="http://schemas.openxmlformats.org/drawingml/2006/main">
                <a:graphicData uri="http://schemas.microsoft.com/office/word/2010/wordprocessingGroup">
                  <wpg:wgp>
                    <wpg:cNvGrpSpPr/>
                    <wpg:grpSpPr>
                      <a:xfrm rot="10800000">
                        <a:off x="0" y="0"/>
                        <a:ext cx="6047740" cy="52070"/>
                        <a:chOff x="0" y="0"/>
                        <a:chExt cx="8999" cy="82"/>
                      </a:xfrm>
                    </wpg:grpSpPr>
                    <wps:wsp>
                      <wps:cNvPr id="1" name="直接连接符 1"/>
                      <wps:cNvSpPr/>
                      <wps:spPr>
                        <a:xfrm rot="-10800000" flipV="1">
                          <a:off x="2" y="82"/>
                          <a:ext cx="8997" cy="0"/>
                        </a:xfrm>
                        <a:prstGeom prst="line">
                          <a:avLst/>
                        </a:prstGeom>
                        <a:ln w="15875" cap="flat" cmpd="sng">
                          <a:solidFill>
                            <a:srgbClr val="FF0000"/>
                          </a:solidFill>
                          <a:prstDash val="solid"/>
                          <a:headEnd type="none" w="med" len="med"/>
                          <a:tailEnd type="none" w="med" len="med"/>
                        </a:ln>
                      </wps:spPr>
                      <wps:bodyPr upright="1"/>
                    </wps:wsp>
                    <wps:wsp>
                      <wps:cNvPr id="2" name="直接连接符 2"/>
                      <wps:cNvSpPr/>
                      <wps:spPr>
                        <a:xfrm rot="10800000">
                          <a:off x="0" y="0"/>
                          <a:ext cx="8999" cy="1"/>
                        </a:xfrm>
                        <a:prstGeom prst="line">
                          <a:avLst/>
                        </a:prstGeom>
                        <a:ln w="381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5pt;margin-top:-9.25pt;height:4.1pt;width:476.2pt;rotation:11796480f;z-index:251673600;mso-width-relative:page;mso-height-relative:page;" o:connectortype="straight" coordsize="8999,82" o:gfxdata="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paW1etsAAAAL&#10;AQAADwAAAAAAAAABACAAAAAiAAAAZHJzL2Rvd25yZXYueG1sUEsBAhQAFAAAAAgAh07iQH+i+6qL&#10;AgAA+AYAAA4AAAAAAAAAAQAgAAAAKgEAAGRycy9lMm9Eb2MueG1sUEsFBgAAAAAGAAYAWQEAACcG&#10;AAAAAA==&#10;">
              <o:lock v:ext="edit" aspectratio="f"/>
              <v:line id="_x0000_s1026" o:spid="_x0000_s1026" o:spt="20" style="position:absolute;left:2;top:82;flip:y;height:0;width:8997;rotation:11796480f;" filled="f" stroked="t" coordsize="21600,21600" o:gfxdata="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lHszugAAANoA&#10;AAAPAAAAAAAAAAEAIAAAACIAAABkcnMvZG93bnJldi54bWxQSwECFAAUAAAACACHTuJAMy8FnjsA&#10;AAA5AAAAEAAAAAAAAAABACAAAAAJAQAAZHJzL3NoYXBleG1sLnhtbFBLBQYAAAAABgAGAFsBAACz&#10;AwAAAAA=&#10;">
                <v:fill on="f" focussize="0,0"/>
                <v:stroke weight="1.25pt" color="#FF0000" joinstyle="round"/>
                <v:imagedata o:title=""/>
                <o:lock v:ext="edit" aspectratio="f"/>
              </v:line>
              <v:line id="_x0000_s1026" o:spid="_x0000_s1026" o:spt="20" style="position:absolute;left:0;top:0;height:1;width:8999;rotation:11796480f;" filled="f" stroked="t" coordsize="21600,21600" o:gfxdata="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CufO/&#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group>
          </w:pict>
        </mc:Fallback>
      </mc:AlternateContent>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Calibri" w:hAnsi="Calibri" w:cs="Times New Roman"/>
                            </w:rPr>
                            <w:t>- 68 -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Calibri" w:hAnsi="Calibri" w:cs="Times New Roman"/>
                      </w:rPr>
                      <w:t>- 68 -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209550" cy="16256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209550" cy="162560"/>
                      </a:xfrm>
                      <a:prstGeom prst="rect">
                        <a:avLst/>
                      </a:prstGeom>
                      <a:noFill/>
                      <a:ln>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Calibri" w:hAnsi="Calibri" w:cs="Times New Roman"/>
                            </w:rPr>
                            <w:t>- 72 -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6.5pt;mso-position-horizontal:outside;mso-position-horizontal-relative:margin;mso-wrap-style:none;z-index:251674624;mso-width-relative:page;mso-height-relative:page;" filled="f" stroked="f" coordsize="21600,21600" o:gfxdata="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vPkEtEAAAADAQAADwAAAAAAAAABACAAAAAiAAAAZHJzL2Rvd25yZXYueG1sUEsBAhQAFAAAAAgA&#10;h07iQDBBH5rzAQAAxAMAAA4AAAAAAAAAAQAgAAAAIAEAAGRycy9lMm9Eb2MueG1sUEsFBgAAAAAG&#10;AAYAWQEAAI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Calibri" w:hAnsi="Calibri" w:cs="Times New Roman"/>
                      </w:rPr>
                      <w:t>- 72 -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-44450</wp:posOffset>
              </wp:positionV>
              <wp:extent cx="445135" cy="230505"/>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- 76 -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3.5pt;height:18.15pt;width:35.05pt;mso-position-horizontal:outside;mso-position-horizontal-relative:margin;mso-wrap-style:none;z-index:251672576;mso-width-relative:page;mso-height-relative:page;" filled="f" stroked="f" coordsize="21600,21600" o:gfxdata="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4Dfq0wAAAAUBAAAPAAAAAAAAAAEAIAAAACIAAABkcnMvZG93bnJldi54bWxQSwECFAAUAAAACACH&#10;TuJA3KQbgPABAAC2AwAADgAAAAAAAAABACAAAAAiAQAAZHJzL2Uyb0RvYy54bWxQSwUGAAAAAAYA&#10;BgBZAQAAh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- 76 -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14935" cy="230505"/>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snapToGrid w:val="0"/>
                            <w:rPr>
                              <w:rFonts w:hint="eastAsia" w:ascii="宋体" w:hAnsi="宋体" w:eastAsia="宋体" w:cs="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outside;mso-position-horizontal-relative:margin;mso-wrap-style:none;z-index:25167155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9u+7&#10;0QAAAAMBAAAPAAAAAAAAAAEAIAAAACIAAABkcnMvZG93bnJldi54bWxQSwECFAAUAAAACACHTuJA&#10;B2JVNO8BAAC2AwAADgAAAAAAAAABACAAAAAgAQAAZHJzL2Uyb0RvYy54bWxQSwUGAAAAAAYABgBZ&#10;AQAAg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-44450</wp:posOffset>
              </wp:positionV>
              <wp:extent cx="539750" cy="2476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39750" cy="247650"/>
                      </a:xfrm>
                      <a:prstGeom prst="rect">
                        <a:avLst/>
                      </a:prstGeom>
                      <a:noFill/>
                      <a:ln>
                        <a:noFill/>
                      </a:ln>
                    </wps:spPr>
                    <wps:txbx>
                      <w:txbxContent>
                        <w:p>
                          <w:pPr>
                            <w:snapToGrid w:val="0"/>
                            <w:rPr>
                              <w:rFonts w:hint="eastAsia"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82</w:t>
                          </w:r>
                          <w:r>
                            <w:rPr>
                              <w:rFonts w:hint="eastAsia" w:ascii="宋体" w:hAnsi="宋体" w:eastAsia="宋体" w:cs="宋体"/>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3.5pt;height:19.5pt;width:42.5pt;mso-position-horizontal:outside;mso-position-horizontal-relative:margin;z-index:251670528;mso-width-relative:page;mso-height-relative:page;" filled="f" stroked="f" coordsize="21600,21600" o:gfxdata="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60SKNQAAAAFAQAADwAAAAAAAAABACAAAAAiAAAAZHJzL2Rvd25yZXYueG1sUEsBAhQAFAAAAAgA&#10;h07iQMufVznwAQAAuAMAAA4AAAAAAAAAAQAgAAAAIwEAAGRycy9lMm9Eb2MueG1sUEsFBgAAAAAG&#10;AAYAWQEAAIUFAAAAAA==&#10;">
              <v:fill on="f" focussize="0,0"/>
              <v:stroke on="f"/>
              <v:imagedata o:title=""/>
              <o:lock v:ext="edit" aspectratio="f"/>
              <v:textbox inset="0mm,0mm,0mm,0mm">
                <w:txbxContent>
                  <w:p>
                    <w:pPr>
                      <w:snapToGrid w:val="0"/>
                      <w:rPr>
                        <w:rFonts w:hint="eastAsia"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82</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6"/>
        </w:rPr>
        <w:footnoteRef/>
      </w:r>
      <w:r>
        <w:t xml:space="preserve"> </w:t>
      </w:r>
      <w:r>
        <w:rPr>
          <w:rFonts w:hint="eastAsia"/>
        </w:rPr>
        <w:t>按照《国民经济行业分类(GB/T 4754-2011)》的大类行业填写所属行业。</w:t>
      </w:r>
    </w:p>
  </w:footnote>
  <w:footnote w:id="1">
    <w:p>
      <w:pPr>
        <w:pStyle w:val="4"/>
        <w:rPr>
          <w:rFonts w:hint="eastAsia"/>
        </w:rPr>
      </w:pPr>
      <w:r>
        <w:rPr>
          <w:rStyle w:val="6"/>
        </w:rPr>
        <w:footnoteRef/>
      </w:r>
      <w:r>
        <w:t xml:space="preserve"> </w:t>
      </w:r>
      <w:r>
        <w:rPr>
          <w:rFonts w:hint="eastAsia"/>
        </w:rPr>
        <w:t>须填写产品准确名称。</w:t>
      </w:r>
    </w:p>
  </w:footnote>
  <w:footnote w:id="2">
    <w:p>
      <w:pPr>
        <w:pStyle w:val="4"/>
        <w:rPr>
          <w:rFonts w:hint="eastAsia"/>
        </w:rPr>
      </w:pPr>
      <w:r>
        <w:rPr>
          <w:rStyle w:val="6"/>
        </w:rPr>
        <w:footnoteRef/>
      </w:r>
      <w:r>
        <w:t xml:space="preserve"> </w:t>
      </w:r>
      <w:r>
        <w:rPr>
          <w:rFonts w:hint="eastAsia"/>
        </w:rPr>
        <w:t>对照《统计用产品分类目录》，填写产品对应的第四级或第五级产品类别名称，并填写对应的8位或10</w:t>
      </w:r>
    </w:p>
    <w:p>
      <w:pPr>
        <w:pStyle w:val="4"/>
        <w:rPr>
          <w:rFonts w:hint="eastAsia"/>
        </w:rPr>
      </w:pPr>
      <w:r>
        <w:rPr>
          <w:rFonts w:hint="eastAsia"/>
        </w:rPr>
        <w:t xml:space="preserve">  位数字代码。无法按该目录分类的，可按行业惯例分类。如企业认为是新产品则需标注新产品。</w:t>
      </w:r>
    </w:p>
  </w:footnote>
  <w:footnote w:id="3">
    <w:p>
      <w:pPr>
        <w:pStyle w:val="4"/>
        <w:rPr>
          <w:rFonts w:hint="eastAsia"/>
        </w:rPr>
      </w:pPr>
      <w:r>
        <w:rPr>
          <w:rFonts w:hint="eastAsia"/>
        </w:rPr>
        <w:t>4核心自主知识产权界定请参照工信部产业〔2016〕105号文规定，且应对产品在技术上发挥核心支持作用。</w:t>
      </w:r>
    </w:p>
  </w:footnote>
  <w:footnote w:id="4">
    <w:p>
      <w:pPr>
        <w:pStyle w:val="4"/>
        <w:rPr>
          <w:rFonts w:hint="eastAsia"/>
        </w:rPr>
      </w:pPr>
      <w:r>
        <w:rPr>
          <w:rFonts w:hint="eastAsia"/>
        </w:rPr>
        <w:t>1</w:t>
      </w:r>
      <w:r>
        <w:t xml:space="preserve"> </w:t>
      </w:r>
      <w:r>
        <w:rPr>
          <w:rFonts w:hint="eastAsia"/>
        </w:rPr>
        <w:t>按照《国民经济行业分类(GB/T 4754-2011)》的大类行业填写所属行业。</w:t>
      </w:r>
    </w:p>
    <w:p>
      <w:pPr>
        <w:pStyle w:val="4"/>
        <w:rPr>
          <w:rFonts w:hint="eastAsia"/>
        </w:rPr>
      </w:pPr>
      <w:r>
        <w:rPr>
          <w:rFonts w:hint="eastAsia"/>
        </w:rPr>
        <w:t>2</w:t>
      </w:r>
      <w:r>
        <w:t xml:space="preserve"> </w:t>
      </w:r>
      <w:r>
        <w:rPr>
          <w:rFonts w:hint="eastAsia"/>
        </w:rPr>
        <w:t>须填写产品准确名称。</w:t>
      </w:r>
    </w:p>
    <w:p>
      <w:pPr>
        <w:pStyle w:val="4"/>
        <w:rPr>
          <w:rFonts w:hint="eastAsia"/>
        </w:rPr>
      </w:pPr>
      <w:r>
        <w:rPr>
          <w:rFonts w:hint="eastAsia"/>
        </w:rPr>
        <w:t>3对照《统计用产品分类目录》，填写产品对应的第四级或第五级产品类别名称，并填写对应的8位或10</w:t>
      </w:r>
    </w:p>
    <w:p>
      <w:pPr>
        <w:pStyle w:val="4"/>
        <w:rPr>
          <w:rFonts w:hint="eastAsia"/>
        </w:rPr>
      </w:pPr>
      <w:r>
        <w:rPr>
          <w:rFonts w:hint="eastAsia"/>
        </w:rPr>
        <w:t xml:space="preserve">  位数字代码。无法按该目录分类的，可按行业惯例分类。如企业认为是新产品则需标注新产品。</w:t>
      </w:r>
    </w:p>
    <w:p>
      <w:pPr>
        <w:pStyle w:val="4"/>
        <w:rPr>
          <w:rFonts w:hint="eastAsia"/>
        </w:rPr>
      </w:pPr>
      <w:r>
        <w:rPr>
          <w:rFonts w:hint="eastAsia"/>
        </w:rPr>
        <w:t>4核心自主知识产权界定请参照工信部产业〔2016〕105号文规定，且应对产品在技术上发挥核心支持作用。</w:t>
      </w:r>
    </w:p>
    <w:p>
      <w:pPr>
        <w:pStyle w:val="4"/>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E0B75"/>
    <w:rsid w:val="656E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sz w:val="18"/>
      <w:szCs w:val="18"/>
    </w:rPr>
  </w:style>
  <w:style w:type="character" w:styleId="6">
    <w:name w:val="footnote reference"/>
    <w:basedOn w:val="5"/>
    <w:uiPriority w:val="0"/>
    <w:rPr>
      <w:rFonts w:ascii="Verdana" w:hAnsi="Verdana" w:eastAsia="宋体" w:cs="Verdana"/>
      <w:kern w:val="0"/>
      <w:sz w:val="20"/>
      <w:szCs w:val="20"/>
      <w:vertAlign w:val="superscript"/>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2020-12-10T07:55:00Z</dcterms:created>
  <dc:creator>闫晓杰</dc:creator>
  <cp:lastModifiedBy>闫晓杰</cp:lastModifiedBy>
  <dcterms:modified xsi:type="dcterms:W3CDTF">2020-12-10T07:59:20Z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