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490" w:rsidRDefault="001E0490" w:rsidP="001E0490">
      <w:pPr>
        <w:widowControl/>
        <w:spacing w:line="620" w:lineRule="exact"/>
        <w:jc w:val="left"/>
        <w:rPr>
          <w:rFonts w:ascii="黑体" w:eastAsia="黑体" w:hAnsi="黑体" w:cs="仿宋" w:hint="eastAsia"/>
          <w:color w:val="auto"/>
          <w:sz w:val="32"/>
          <w:szCs w:val="32"/>
        </w:rPr>
      </w:pPr>
      <w:r>
        <w:rPr>
          <w:rFonts w:ascii="黑体" w:eastAsia="黑体" w:hAnsi="黑体" w:cs="仿宋" w:hint="eastAsia"/>
          <w:color w:val="auto"/>
          <w:sz w:val="32"/>
          <w:szCs w:val="32"/>
        </w:rPr>
        <w:t>附件</w:t>
      </w:r>
    </w:p>
    <w:p w:rsidR="001E0490" w:rsidRDefault="001E0490" w:rsidP="001E0490">
      <w:pPr>
        <w:widowControl/>
        <w:spacing w:before="105" w:after="105" w:line="30" w:lineRule="atLeast"/>
        <w:jc w:val="center"/>
        <w:rPr>
          <w:rFonts w:hint="eastAsia"/>
          <w:b/>
          <w:bCs/>
          <w:color w:val="auto"/>
          <w:sz w:val="44"/>
          <w:szCs w:val="44"/>
        </w:rPr>
      </w:pPr>
      <w:r>
        <w:rPr>
          <w:rFonts w:hint="eastAsia"/>
          <w:b/>
          <w:bCs/>
          <w:color w:val="auto"/>
          <w:sz w:val="44"/>
          <w:szCs w:val="44"/>
        </w:rPr>
        <w:t>2020年新建52个省级产业技术研究院名单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8"/>
        <w:gridCol w:w="3085"/>
        <w:gridCol w:w="2455"/>
        <w:gridCol w:w="1703"/>
        <w:gridCol w:w="1657"/>
      </w:tblGrid>
      <w:tr w:rsidR="001E0490" w:rsidTr="00D5015C">
        <w:trPr>
          <w:tblHeader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</w:pPr>
            <w:r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  <w:t>序号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</w:pPr>
            <w:r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  <w:t>产业技术研究院名称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</w:pPr>
            <w:r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  <w:t>依托单位名称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</w:pPr>
            <w:r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  <w:t>归口管理部门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</w:pPr>
            <w:r>
              <w:rPr>
                <w:rFonts w:ascii="仿宋_GB2312" w:eastAsia="仿宋_GB2312" w:hAnsi="黑体" w:cs="黑体" w:hint="eastAsia"/>
                <w:b/>
                <w:color w:val="auto"/>
                <w:kern w:val="2"/>
              </w:rPr>
              <w:t>平台编号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河北省手性药物产业技术研究院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仁合益康集团有限公司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SC2020001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河北省中兽药产业技术研究院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河北维尔利动物药业集团有限公司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SC2020002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河北省医用纺织新材料产业技术研究院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河北省纺织科学研究所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SC2020003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河北省大豆产业技术研究院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石家庄市农林科学研究院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SC2020004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5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聚丙烯腈基碳材料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河北吉藁化纤有限责任公司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SC2020005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6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河北省冶金燃气工业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炉产业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河北和和能源科技有限公司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SC2020006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7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河北省卫星通信微波设备产业技术研究院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河北东森电子科技有限公司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SC2020007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8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河北省防护服装产业技术研究院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壹名服装服饰装备科技集团有限公司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SC2020008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9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河北省高效节能电机产业技术研究院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河北电机股份有限公司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SC2020009</w:t>
            </w:r>
          </w:p>
        </w:tc>
      </w:tr>
      <w:tr w:rsidR="001E0490" w:rsidTr="00D5015C">
        <w:trPr>
          <w:trHeight w:val="774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10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河北省兽用免疫增强剂产业技术研究院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河北征宇制药有限公司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石家庄市科技局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SC2020010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河北省活性炭产业技术研究院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承德绿世界活性炭有限公司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承德市科技局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SC2020011</w:t>
            </w:r>
          </w:p>
        </w:tc>
      </w:tr>
      <w:tr w:rsidR="001E0490" w:rsidTr="00D5015C">
        <w:trPr>
          <w:trHeight w:val="990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河北省沙棘产业技术研究院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承德宇航人高山植物应用技术有限责任公司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承德市科技局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SC2020012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13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河北省地方驴产业技术研究院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张家口市畜牧技术推广站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张家口市科技局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SC2020013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14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河北省（秦皇岛）甘薯产业技术研究院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河北中薯农业科技集团股份有限公司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秦皇岛市科技局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SC2020014</w:t>
            </w:r>
          </w:p>
        </w:tc>
      </w:tr>
      <w:tr w:rsidR="001E0490" w:rsidTr="00D5015C">
        <w:trPr>
          <w:trHeight w:val="774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15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河北省葡萄酒产业技术研究院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朗格斯酒庄(秦皇岛)有限公司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秦皇岛市科技局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SC2020015</w:t>
            </w:r>
          </w:p>
        </w:tc>
      </w:tr>
      <w:tr w:rsidR="001E0490" w:rsidTr="00D5015C">
        <w:trPr>
          <w:trHeight w:val="638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16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河北省（秦皇岛）樱桃产业技术研究院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秦皇岛樱韵酒业有限公司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秦皇岛市科技局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SC2020016</w:t>
            </w:r>
          </w:p>
        </w:tc>
      </w:tr>
      <w:tr w:rsidR="001E0490" w:rsidTr="00D5015C">
        <w:trPr>
          <w:trHeight w:val="670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17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河北省海水鱼产业技术研究院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唐山海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都水产食品有限公司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SC2020017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18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河北省（唐山）陶瓷产业技术研</w:t>
            </w: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lastRenderedPageBreak/>
              <w:t>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lastRenderedPageBreak/>
              <w:t>惠达卫浴股份有限公司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SC2020018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19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河北省（唐山）花生产业技术研究院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唐山润泽粮油食品有限公司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SC2020019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20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河北省海洋构筑物腐蚀防护产业技术研究院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河北维立方科技有限公司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SC2020020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河北省建筑钢结构产业技术研究院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河北津西钢铁集团股份有限公司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SC2020021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河北省饲用活性肽产业技术研究院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中科康源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（唐山）生物技术有限公司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唐山市科技局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SC2020022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23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河北省微生物肥料产业技术研究院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河北闰沃生物技术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廊坊市科技局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SC2020023</w:t>
            </w:r>
          </w:p>
        </w:tc>
      </w:tr>
      <w:tr w:rsidR="001E0490" w:rsidTr="00D5015C">
        <w:trPr>
          <w:trHeight w:val="90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24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河北省畜产食品产业技术研究院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河北福成五丰食品股份有限公司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廊坊市科技局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SC2020024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25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河北省建筑节能门窗产业技术研究院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河北奥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润顺达窗业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SC2020025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26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河北省(保定）农用微生物菌种产业技术研究院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微生物肥料技术研究推广中心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SC2020026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27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河北省植物熏香产业技术研究院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河北古城香业集团股份有限公司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SC2020027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28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河北省影像显示材料产业技术研究院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乐凯胶片股份有限公司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SC2020028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29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河北省雕塑产业技术研究院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河北翰鼎雕塑集团有限公司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SC2020029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30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河北省吊索具产业技术研究院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巨力索具股份有限公司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SC2020030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河北省家用纺织品产业技术研究院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河北瑞春纺织有限公司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SC2020031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河北省智能铸造装备产业技术研究院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永红保定铸造机械有限公司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保定市科技局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SC2020032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33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河北省精细化工中间体产业技术研究院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南开沧州渤海新区绿色化工研究有限公司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SC2020033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34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河北省玻璃橡塑成型及模具产业技术研究院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河北荣泰模具科技股份有限公司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SC2020034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35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河北省智能健身器材产业技术研究院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鑫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龙教学设备制造股份有限公司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SC2020035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36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河北省机电五金部件产业技术研究院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沧州惠邦机电产品制造有限责任公司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SC2020036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37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河北省高端智能再制造产业技术研究院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河北京津冀再制造产业技术研究有限公司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SC2020037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38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河北省包装机械产业技术研究院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沧州铭洋自动化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技术有限公司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SC2020038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39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河北省(沧州）肉鸭产业技术研</w:t>
            </w: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lastRenderedPageBreak/>
              <w:t>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lastRenderedPageBreak/>
              <w:t>河北东风养殖有限公司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沧州市科技局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SC2020039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40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河北省西乐器产业技术研究院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武强嘉华乐器有限公司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衡水市科技局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SC2020040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河北省肉羊产业技术研究院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衡水志豪畜牧科技有限公司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衡水市科技局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SC2020041</w:t>
            </w:r>
          </w:p>
        </w:tc>
      </w:tr>
      <w:tr w:rsidR="001E0490" w:rsidTr="00D5015C">
        <w:trPr>
          <w:trHeight w:val="320"/>
        </w:trPr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河北省桃产业技术研究院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深州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市良桑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繁殖场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衡水市科技局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SC2020042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43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河北省丝网产业技术研究院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安平县综合检验检测中心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衡水市科技局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SC2020043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44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河北省板带轧辊产业技术研究院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邢台德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龙机械轧辊有限公司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邢台市科技局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SC2020044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45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河北省（邢台）羊肚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菌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柏乡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县翔择农业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邢台市科技局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SC2020045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46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河北省纯铁材料及应用产业技术研究院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龙凤山铸业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SC2020046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47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河北省浓香型白酒酿造产业技术研究院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河北邯郸丛台酒业股份有限公司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SC2020047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48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河北省炭黑产业技术研究院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邯郸黑猫炭黑有限责任公司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SC2020048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49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河北省（邯郸）中药产业技术研究院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邯郸制药股份有限公司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SC2020049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50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河北省小分子活性肽产业技术研究院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河北肽丰生物科技有限公司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邯郸市科技局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SC2020050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51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河北省橡塑材料再生与综合利用产业技术研究院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瀛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源再生资源开发有限公司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定州市科技局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SC2020051</w:t>
            </w:r>
          </w:p>
        </w:tc>
      </w:tr>
      <w:tr w:rsidR="001E0490" w:rsidTr="00D5015C">
        <w:tc>
          <w:tcPr>
            <w:tcW w:w="488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52</w:t>
            </w:r>
          </w:p>
        </w:tc>
        <w:tc>
          <w:tcPr>
            <w:tcW w:w="308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河北省农药水分散粒</w:t>
            </w:r>
            <w:proofErr w:type="gramStart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剂产业</w:t>
            </w:r>
            <w:proofErr w:type="gramEnd"/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技术研究院</w:t>
            </w:r>
          </w:p>
        </w:tc>
        <w:tc>
          <w:tcPr>
            <w:tcW w:w="2455" w:type="dxa"/>
            <w:vAlign w:val="center"/>
          </w:tcPr>
          <w:p w:rsidR="001E0490" w:rsidRDefault="001E0490" w:rsidP="00D5015C">
            <w:pP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河北双吉化工有限公司</w:t>
            </w:r>
          </w:p>
        </w:tc>
        <w:tc>
          <w:tcPr>
            <w:tcW w:w="1703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辛集市科技局</w:t>
            </w:r>
          </w:p>
        </w:tc>
        <w:tc>
          <w:tcPr>
            <w:tcW w:w="1657" w:type="dxa"/>
            <w:vAlign w:val="center"/>
          </w:tcPr>
          <w:p w:rsidR="001E0490" w:rsidRDefault="001E0490" w:rsidP="00D5015C">
            <w:pPr>
              <w:jc w:val="center"/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</w:pPr>
            <w:r>
              <w:rPr>
                <w:rFonts w:ascii="仿宋_GB2312" w:eastAsia="仿宋_GB2312" w:hAnsi="仿宋" w:cs="仿宋" w:hint="eastAsia"/>
                <w:color w:val="auto"/>
                <w:kern w:val="2"/>
                <w:sz w:val="21"/>
                <w:szCs w:val="20"/>
              </w:rPr>
              <w:t>SC2020052</w:t>
            </w:r>
          </w:p>
        </w:tc>
      </w:tr>
    </w:tbl>
    <w:p w:rsidR="001E0490" w:rsidRDefault="001E0490" w:rsidP="001E0490">
      <w:pPr>
        <w:rPr>
          <w:rFonts w:ascii="仿宋_GB2312" w:eastAsia="仿宋_GB2312" w:hint="eastAsia"/>
          <w:sz w:val="21"/>
          <w:szCs w:val="21"/>
        </w:rPr>
      </w:pPr>
    </w:p>
    <w:p w:rsidR="001E0490" w:rsidRDefault="001E0490" w:rsidP="001E0490">
      <w:pPr>
        <w:ind w:left="525" w:hangingChars="249" w:hanging="525"/>
        <w:rPr>
          <w:rFonts w:ascii="仿宋_GB2312" w:eastAsia="仿宋_GB2312" w:hint="eastAsia"/>
          <w:b/>
          <w:sz w:val="21"/>
          <w:szCs w:val="21"/>
        </w:rPr>
      </w:pPr>
      <w:r>
        <w:rPr>
          <w:rFonts w:ascii="仿宋_GB2312" w:eastAsia="仿宋_GB2312" w:hint="eastAsia"/>
          <w:b/>
          <w:sz w:val="21"/>
          <w:szCs w:val="21"/>
        </w:rPr>
        <w:t>备注：“平台编号”为省科技厅统一分配给每个省级研发平台的唯一编号。每个研发平台需要在填     报科技厅要求的文件如研究院基本信息、年度报告时使用。“平台编号”由9位英文字母和数字组成，第1-2位字母“SC”代表省级产业技术研究院，第3-6位数字为年度，第7-9位数字为当年顺序号。</w:t>
      </w:r>
    </w:p>
    <w:p w:rsidR="00A301A2" w:rsidRPr="001E0490" w:rsidRDefault="00A301A2">
      <w:bookmarkStart w:id="0" w:name="_GoBack"/>
      <w:bookmarkEnd w:id="0"/>
    </w:p>
    <w:sectPr w:rsidR="00A301A2" w:rsidRPr="001E04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490"/>
    <w:rsid w:val="001E0490"/>
    <w:rsid w:val="00A30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079D74-9641-424B-BEF7-11D1C7812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490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1E0490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425</Words>
  <Characters>2424</Characters>
  <Application>Microsoft Office Word</Application>
  <DocSecurity>0</DocSecurity>
  <Lines>20</Lines>
  <Paragraphs>5</Paragraphs>
  <ScaleCrop>false</ScaleCrop>
  <Company/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2020-08-18T07:19:00Z</dcterms:created>
  <dcterms:modified xsi:type="dcterms:W3CDTF">2020-08-18T07:20:00Z</dcterms:modified>
</cp:coreProperties>
</file>